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FF659">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highlight w:val="none"/>
          <w:shd w:val="clear" w:color="auto" w:fill="auto"/>
          <w:lang w:val="en-US" w:eastAsia="zh-CN"/>
        </w:rPr>
      </w:pPr>
      <w:r>
        <w:rPr>
          <w:rFonts w:hint="eastAsia" w:ascii="方正仿宋_GB2312" w:hAnsi="方正仿宋_GB2312" w:eastAsia="方正仿宋_GB2312" w:cs="方正仿宋_GB2312"/>
          <w:sz w:val="32"/>
          <w:szCs w:val="32"/>
          <w:highlight w:val="none"/>
          <w:shd w:val="clear" w:color="auto" w:fill="auto"/>
          <w:lang w:eastAsia="zh-CN"/>
        </w:rPr>
        <w:t>附件</w:t>
      </w:r>
      <w:r>
        <w:rPr>
          <w:rFonts w:hint="eastAsia" w:ascii="方正仿宋_GB2312" w:hAnsi="方正仿宋_GB2312" w:eastAsia="方正仿宋_GB2312" w:cs="方正仿宋_GB2312"/>
          <w:sz w:val="32"/>
          <w:szCs w:val="32"/>
          <w:highlight w:val="none"/>
          <w:shd w:val="clear" w:color="auto" w:fill="auto"/>
          <w:lang w:val="en-US" w:eastAsia="zh-CN"/>
        </w:rPr>
        <w:t>1：</w:t>
      </w:r>
    </w:p>
    <w:p w14:paraId="4B8E7F4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color w:val="auto"/>
          <w:kern w:val="2"/>
          <w:sz w:val="44"/>
          <w:szCs w:val="44"/>
          <w:highlight w:val="none"/>
          <w:shd w:val="clear" w:color="auto" w:fill="auto"/>
          <w:lang w:val="en-US" w:eastAsia="zh-CN" w:bidi="ar-SA"/>
        </w:rPr>
      </w:pPr>
      <w:r>
        <w:rPr>
          <w:rFonts w:hint="eastAsia" w:ascii="方正小标宋_GBK" w:hAnsi="方正小标宋_GBK" w:eastAsia="方正小标宋_GBK" w:cs="方正小标宋_GBK"/>
          <w:b/>
          <w:color w:val="auto"/>
          <w:kern w:val="2"/>
          <w:sz w:val="44"/>
          <w:szCs w:val="44"/>
          <w:highlight w:val="none"/>
          <w:shd w:val="clear" w:color="auto" w:fill="auto"/>
          <w:lang w:val="en-US" w:eastAsia="zh-CN" w:bidi="ar-SA"/>
        </w:rPr>
        <w:t>海南师范大学美术学院2025年硕士研究生招生复试资格审查材料清单</w:t>
      </w:r>
    </w:p>
    <w:p w14:paraId="3777805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shd w:val="clear" w:color="auto" w:fill="auto"/>
          <w:lang w:eastAsia="zh-CN"/>
        </w:rPr>
      </w:pPr>
    </w:p>
    <w:p w14:paraId="5CBB943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所有接收到我院复试通知的考生，请将如下材料扫描成PDF文件，在3月28日下午17:00之前提交至学院指定邮箱1105289148@qq.com，并在复试报到时交验相关材料原件。</w:t>
      </w:r>
      <w:r>
        <w:rPr>
          <w:rFonts w:hint="eastAsia" w:ascii="仿宋_GB2312" w:hAnsi="仿宋_GB2312" w:eastAsia="仿宋_GB2312" w:cs="仿宋_GB2312"/>
          <w:color w:val="auto"/>
          <w:sz w:val="32"/>
          <w:szCs w:val="32"/>
          <w:highlight w:val="none"/>
          <w:shd w:val="clear" w:color="auto" w:fill="auto"/>
          <w:lang w:val="en-US" w:eastAsia="zh-CN"/>
        </w:rPr>
        <w:t xml:space="preserve"> </w:t>
      </w:r>
    </w:p>
    <w:p w14:paraId="00604BE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材料清单：</w:t>
      </w:r>
    </w:p>
    <w:p w14:paraId="446E156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1.初试准考证（原件丢失者可在研招网下载）。</w:t>
      </w:r>
    </w:p>
    <w:p w14:paraId="504F443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2.本人填写并签名的《海南师范大学硕士研究生招生复试考生承诺书（2025年）》（见研究生学院网站招生工作栏内下载专区）。</w:t>
      </w:r>
    </w:p>
    <w:p w14:paraId="7D9313D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3.本人有效身份证复印件正、反面。</w:t>
      </w:r>
    </w:p>
    <w:p w14:paraId="35048C3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4.应届本科生提供就读高校相关管理部门颁发并注册完整的学生证、《教育部学籍在线验证报告》（有效期截止为2025年5月30日）；</w:t>
      </w:r>
    </w:p>
    <w:p w14:paraId="55B3C42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往届本科生提供毕业证、学位证、《教育部学历证书电子注册备案表》；</w:t>
      </w:r>
    </w:p>
    <w:p w14:paraId="2AB24AF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同等学力考生提供大专毕业证书或本科结业证书及《教育部学历证书电子注册备案表》；</w:t>
      </w:r>
    </w:p>
    <w:p w14:paraId="2362709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成人高校应届本科毕业生提供在学证明、《教育部学籍在线验证报告》(有效期截止为2025年5月30日)；</w:t>
      </w:r>
    </w:p>
    <w:p w14:paraId="0E3647E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国（境）外获得学历、学位的须出示由教育部留学服务中心出具的国外学历学位认证书，获得学历、学位时间以认证书上认定的时间为准。</w:t>
      </w:r>
    </w:p>
    <w:p w14:paraId="020090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5.《海南师范大学研究生招生考试思想品德考察表》（见研究生学院网站招生工作栏内下载专区）。</w:t>
      </w:r>
    </w:p>
    <w:p w14:paraId="250733B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6.申请享受初试加分政策的考生，交验相关证明原件。具体加分资格及证件如下：</w:t>
      </w:r>
    </w:p>
    <w:p w14:paraId="032A86D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（1）</w:t>
      </w:r>
      <w:r>
        <w:rPr>
          <w:rFonts w:hint="eastAsia" w:ascii="仿宋_GB2312" w:hAnsi="仿宋_GB2312" w:eastAsia="仿宋_GB2312" w:cs="仿宋_GB2312"/>
          <w:color w:val="auto"/>
          <w:sz w:val="32"/>
          <w:szCs w:val="32"/>
          <w:highlight w:val="none"/>
          <w:shd w:val="clear" w:color="auto" w:fill="auto"/>
          <w:lang w:eastAsia="zh-CN"/>
        </w:rPr>
        <w:t>参加“大学生志愿服务西部计划”“三支一扶计划”“农村义务教育阶段学校教师特设岗位计划”“</w:t>
      </w:r>
      <w:r>
        <w:rPr>
          <w:rFonts w:hint="eastAsia" w:ascii="仿宋_GB2312" w:hAnsi="仿宋_GB2312" w:eastAsia="仿宋_GB2312" w:cs="仿宋_GB2312"/>
          <w:color w:val="auto"/>
          <w:sz w:val="32"/>
          <w:szCs w:val="32"/>
          <w:highlight w:val="none"/>
          <w:shd w:val="clear" w:color="auto" w:fill="auto"/>
          <w:lang w:val="en-US" w:eastAsia="zh-CN"/>
        </w:rPr>
        <w:t>国际中文教育志愿者</w:t>
      </w:r>
      <w:r>
        <w:rPr>
          <w:rFonts w:hint="eastAsia" w:ascii="仿宋_GB2312" w:hAnsi="仿宋_GB2312" w:eastAsia="仿宋_GB2312" w:cs="仿宋_GB2312"/>
          <w:color w:val="auto"/>
          <w:sz w:val="32"/>
          <w:szCs w:val="32"/>
          <w:highlight w:val="none"/>
          <w:shd w:val="clear" w:color="auto" w:fill="auto"/>
          <w:lang w:eastAsia="zh-CN"/>
        </w:rPr>
        <w:t>”项目服务期满</w:t>
      </w:r>
      <w:r>
        <w:rPr>
          <w:rFonts w:hint="eastAsia" w:ascii="仿宋_GB2312" w:hAnsi="仿宋_GB2312" w:eastAsia="仿宋_GB2312" w:cs="仿宋_GB2312"/>
          <w:color w:val="auto"/>
          <w:sz w:val="32"/>
          <w:szCs w:val="32"/>
          <w:highlight w:val="none"/>
          <w:shd w:val="clear" w:color="auto" w:fill="auto"/>
          <w:lang w:val="en-US" w:eastAsia="zh-CN"/>
        </w:rPr>
        <w:t>且</w:t>
      </w:r>
      <w:r>
        <w:rPr>
          <w:rFonts w:hint="eastAsia" w:ascii="仿宋_GB2312" w:hAnsi="仿宋_GB2312" w:eastAsia="仿宋_GB2312" w:cs="仿宋_GB2312"/>
          <w:color w:val="auto"/>
          <w:sz w:val="32"/>
          <w:szCs w:val="32"/>
          <w:highlight w:val="none"/>
          <w:shd w:val="clear" w:color="auto" w:fill="auto"/>
          <w:lang w:eastAsia="zh-CN"/>
        </w:rPr>
        <w:t>考核合格的考生，3年内参加全国硕士研究生招生考试的，初试总分加10分，同等条件下优先录取。</w:t>
      </w:r>
    </w:p>
    <w:p w14:paraId="0A27BED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（2）</w:t>
      </w:r>
      <w:r>
        <w:rPr>
          <w:rFonts w:hint="eastAsia" w:ascii="仿宋_GB2312" w:hAnsi="仿宋_GB2312" w:eastAsia="仿宋_GB2312" w:cs="仿宋_GB2312"/>
          <w:color w:val="auto"/>
          <w:sz w:val="32"/>
          <w:szCs w:val="32"/>
          <w:highlight w:val="none"/>
          <w:shd w:val="clear" w:color="auto" w:fill="auto"/>
          <w:lang w:eastAsia="zh-CN"/>
        </w:rPr>
        <w:t>退役大学生士兵达到报考条件后，3年内参加全国硕士研究生招生考试，初试总分加10分，同等条件下优先录取。报考（含调剂）“退役大学生士兵”专项计划的，不享受退役大学生士兵初试加分政策。</w:t>
      </w:r>
    </w:p>
    <w:p w14:paraId="3AB1C41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注：①</w:t>
      </w:r>
      <w:r>
        <w:rPr>
          <w:rFonts w:hint="eastAsia" w:ascii="仿宋_GB2312" w:hAnsi="仿宋_GB2312" w:eastAsia="仿宋_GB2312" w:cs="仿宋_GB2312"/>
          <w:color w:val="auto"/>
          <w:sz w:val="32"/>
          <w:szCs w:val="32"/>
          <w:highlight w:val="none"/>
          <w:shd w:val="clear" w:color="auto" w:fill="auto"/>
          <w:lang w:eastAsia="zh-CN"/>
        </w:rPr>
        <w:t>符合以上规定条件并申请享受初试加分政策的考生，须在网上报名时填报相关信息。未按规定申报</w:t>
      </w:r>
      <w:r>
        <w:rPr>
          <w:rFonts w:hint="eastAsia" w:ascii="仿宋_GB2312" w:hAnsi="仿宋_GB2312" w:eastAsia="仿宋_GB2312" w:cs="仿宋_GB2312"/>
          <w:color w:val="auto"/>
          <w:sz w:val="32"/>
          <w:szCs w:val="32"/>
          <w:highlight w:val="none"/>
          <w:shd w:val="clear" w:color="auto" w:fill="auto"/>
          <w:lang w:val="en-US" w:eastAsia="zh-CN"/>
        </w:rPr>
        <w:t>或审核不通过的</w:t>
      </w:r>
      <w:r>
        <w:rPr>
          <w:rFonts w:hint="eastAsia" w:ascii="仿宋_GB2312" w:hAnsi="仿宋_GB2312" w:eastAsia="仿宋_GB2312" w:cs="仿宋_GB2312"/>
          <w:color w:val="auto"/>
          <w:sz w:val="32"/>
          <w:szCs w:val="32"/>
          <w:highlight w:val="none"/>
          <w:shd w:val="clear" w:color="auto" w:fill="auto"/>
          <w:lang w:eastAsia="zh-CN"/>
        </w:rPr>
        <w:t>，不享受相应加分政策；</w:t>
      </w:r>
    </w:p>
    <w:p w14:paraId="32B7D83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②</w:t>
      </w:r>
      <w:r>
        <w:rPr>
          <w:rFonts w:hint="eastAsia" w:ascii="仿宋_GB2312" w:hAnsi="仿宋_GB2312" w:eastAsia="仿宋_GB2312" w:cs="仿宋_GB2312"/>
          <w:color w:val="auto"/>
          <w:sz w:val="32"/>
          <w:szCs w:val="32"/>
          <w:highlight w:val="none"/>
          <w:shd w:val="clear" w:color="auto" w:fill="auto"/>
          <w:lang w:eastAsia="zh-CN"/>
        </w:rPr>
        <w:t>加分项目不累计，同时满足两项以上加分条件的考生按最高项加分；</w:t>
      </w:r>
    </w:p>
    <w:p w14:paraId="1A436F3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③</w:t>
      </w:r>
      <w:r>
        <w:rPr>
          <w:rFonts w:hint="eastAsia" w:ascii="仿宋_GB2312" w:hAnsi="仿宋_GB2312" w:eastAsia="仿宋_GB2312" w:cs="仿宋_GB2312"/>
          <w:color w:val="auto"/>
          <w:sz w:val="32"/>
          <w:szCs w:val="32"/>
          <w:highlight w:val="none"/>
          <w:shd w:val="clear" w:color="auto" w:fill="auto"/>
          <w:lang w:eastAsia="zh-CN"/>
        </w:rPr>
        <w:t>具备以上资格的考生，以研究生招生服务系统后台提供的名单库为准，名单库外的考生不予享受加分政策。</w:t>
      </w:r>
    </w:p>
    <w:p w14:paraId="687421B4">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7.</w:t>
      </w:r>
      <w:r>
        <w:rPr>
          <w:rFonts w:hint="eastAsia" w:ascii="仿宋_GB2312" w:hAnsi="仿宋_GB2312" w:eastAsia="仿宋_GB2312" w:cs="仿宋_GB2312"/>
          <w:color w:val="auto"/>
          <w:sz w:val="32"/>
          <w:szCs w:val="32"/>
          <w:highlight w:val="none"/>
          <w:shd w:val="clear" w:color="auto" w:fill="auto"/>
          <w:lang w:val="en-US" w:eastAsia="zh-CN"/>
        </w:rPr>
        <w:t>申请享受少数民族照顾政策的考生，按照教育部《</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5</w:t>
      </w:r>
      <w:r>
        <w:rPr>
          <w:rFonts w:hint="eastAsia" w:ascii="仿宋_GB2312" w:hAnsi="仿宋_GB2312" w:eastAsia="仿宋_GB2312" w:cs="仿宋_GB2312"/>
          <w:color w:val="auto"/>
          <w:sz w:val="32"/>
          <w:szCs w:val="32"/>
          <w:highlight w:val="none"/>
          <w:shd w:val="clear" w:color="auto" w:fill="auto"/>
        </w:rPr>
        <w:t>年全国硕士研究生招生工作管理规定</w:t>
      </w:r>
      <w:r>
        <w:rPr>
          <w:rFonts w:hint="eastAsia" w:ascii="仿宋_GB2312" w:hAnsi="仿宋_GB2312" w:eastAsia="仿宋_GB2312" w:cs="仿宋_GB2312"/>
          <w:color w:val="auto"/>
          <w:sz w:val="32"/>
          <w:szCs w:val="32"/>
          <w:highlight w:val="none"/>
          <w:shd w:val="clear" w:color="auto" w:fill="auto"/>
          <w:lang w:val="en-US" w:eastAsia="zh-CN"/>
        </w:rPr>
        <w:t>》和《海南师范大学2025年硕士研究生招生简章》等文件的要求执行，具体如下：</w:t>
      </w:r>
    </w:p>
    <w:p w14:paraId="02ADDFF1">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（1）考生须在网上报名时按照要求填报相关信息，并如实填写少数民族身份及定向就业少数民族地区。同时提前准备好以下材料，在复试前供招生学院复审：</w:t>
      </w:r>
    </w:p>
    <w:tbl>
      <w:tblPr>
        <w:tblStyle w:val="3"/>
        <w:tblpPr w:leftFromText="180" w:rightFromText="180" w:vertAnchor="text" w:horzAnchor="page" w:tblpX="1644" w:tblpY="519"/>
        <w:tblOverlap w:val="never"/>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7"/>
        <w:gridCol w:w="5216"/>
        <w:gridCol w:w="2767"/>
      </w:tblGrid>
      <w:tr w14:paraId="66EA3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7" w:type="dxa"/>
            <w:tcBorders>
              <w:top w:val="single" w:color="000000" w:sz="4" w:space="0"/>
              <w:left w:val="single" w:color="000000" w:sz="4" w:space="0"/>
              <w:bottom w:val="single" w:color="000000" w:sz="4" w:space="0"/>
              <w:right w:val="single" w:color="000000" w:sz="4" w:space="0"/>
            </w:tcBorders>
            <w:noWrap/>
            <w:vAlign w:val="center"/>
          </w:tcPr>
          <w:p w14:paraId="5AE83669">
            <w:pPr>
              <w:keepNext w:val="0"/>
              <w:keepLines w:val="0"/>
              <w:widowControl/>
              <w:suppressLineNumbers w:val="0"/>
              <w:jc w:val="center"/>
              <w:textAlignment w:val="center"/>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序号</w:t>
            </w:r>
          </w:p>
        </w:tc>
        <w:tc>
          <w:tcPr>
            <w:tcW w:w="5216" w:type="dxa"/>
            <w:tcBorders>
              <w:top w:val="single" w:color="000000" w:sz="4" w:space="0"/>
              <w:left w:val="single" w:color="000000" w:sz="4" w:space="0"/>
              <w:bottom w:val="single" w:color="000000" w:sz="4" w:space="0"/>
              <w:right w:val="single" w:color="000000" w:sz="4" w:space="0"/>
            </w:tcBorders>
            <w:noWrap/>
            <w:vAlign w:val="center"/>
          </w:tcPr>
          <w:p w14:paraId="72FE38F7">
            <w:pPr>
              <w:keepNext w:val="0"/>
              <w:keepLines w:val="0"/>
              <w:widowControl/>
              <w:suppressLineNumbers w:val="0"/>
              <w:jc w:val="center"/>
              <w:textAlignment w:val="center"/>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材料内容</w:t>
            </w:r>
          </w:p>
        </w:tc>
        <w:tc>
          <w:tcPr>
            <w:tcW w:w="2767" w:type="dxa"/>
            <w:tcBorders>
              <w:top w:val="single" w:color="000000" w:sz="4" w:space="0"/>
              <w:left w:val="single" w:color="000000" w:sz="4" w:space="0"/>
              <w:bottom w:val="single" w:color="000000" w:sz="4" w:space="0"/>
              <w:right w:val="single" w:color="000000" w:sz="4" w:space="0"/>
            </w:tcBorders>
            <w:noWrap/>
            <w:vAlign w:val="center"/>
          </w:tcPr>
          <w:p w14:paraId="07998045">
            <w:pPr>
              <w:keepNext w:val="0"/>
              <w:keepLines w:val="0"/>
              <w:widowControl/>
              <w:suppressLineNumbers w:val="0"/>
              <w:jc w:val="center"/>
              <w:textAlignment w:val="center"/>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备注</w:t>
            </w:r>
          </w:p>
        </w:tc>
      </w:tr>
      <w:tr w14:paraId="1DCCD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7" w:type="dxa"/>
            <w:tcBorders>
              <w:top w:val="single" w:color="000000" w:sz="4" w:space="0"/>
              <w:left w:val="single" w:color="000000" w:sz="4" w:space="0"/>
              <w:bottom w:val="single" w:color="000000" w:sz="4" w:space="0"/>
              <w:right w:val="single" w:color="000000" w:sz="4" w:space="0"/>
            </w:tcBorders>
            <w:noWrap/>
            <w:vAlign w:val="center"/>
          </w:tcPr>
          <w:p w14:paraId="2BAA440A">
            <w:pPr>
              <w:keepNext w:val="0"/>
              <w:keepLines w:val="0"/>
              <w:widowControl/>
              <w:suppressLineNumbers w:val="0"/>
              <w:jc w:val="center"/>
              <w:textAlignment w:val="center"/>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1</w:t>
            </w:r>
          </w:p>
        </w:tc>
        <w:tc>
          <w:tcPr>
            <w:tcW w:w="5216" w:type="dxa"/>
            <w:tcBorders>
              <w:top w:val="single" w:color="000000" w:sz="4" w:space="0"/>
              <w:left w:val="single" w:color="000000" w:sz="4" w:space="0"/>
              <w:bottom w:val="single" w:color="000000" w:sz="4" w:space="0"/>
              <w:right w:val="single" w:color="000000" w:sz="4" w:space="0"/>
            </w:tcBorders>
            <w:noWrap/>
            <w:vAlign w:val="center"/>
          </w:tcPr>
          <w:p w14:paraId="5E5F76BB">
            <w:pPr>
              <w:keepNext w:val="0"/>
              <w:keepLines w:val="0"/>
              <w:widowControl/>
              <w:suppressLineNumbers w:val="0"/>
              <w:jc w:val="center"/>
              <w:textAlignment w:val="center"/>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考生本人及父母身份证</w:t>
            </w:r>
          </w:p>
        </w:tc>
        <w:tc>
          <w:tcPr>
            <w:tcW w:w="2767" w:type="dxa"/>
            <w:vMerge w:val="restart"/>
            <w:tcBorders>
              <w:top w:val="single" w:color="000000" w:sz="4" w:space="0"/>
              <w:left w:val="single" w:color="000000" w:sz="4" w:space="0"/>
              <w:bottom w:val="single" w:color="000000" w:sz="4" w:space="0"/>
              <w:right w:val="single" w:color="000000" w:sz="4" w:space="0"/>
            </w:tcBorders>
            <w:noWrap w:val="0"/>
            <w:vAlign w:val="center"/>
          </w:tcPr>
          <w:p w14:paraId="4A0A9C32">
            <w:pPr>
              <w:keepNext w:val="0"/>
              <w:keepLines w:val="0"/>
              <w:widowControl/>
              <w:suppressLineNumbers w:val="0"/>
              <w:jc w:val="center"/>
              <w:textAlignment w:val="center"/>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所有申请享受少数民族照顾政策的考生必须提供</w:t>
            </w:r>
          </w:p>
        </w:tc>
      </w:tr>
      <w:tr w14:paraId="7B5ED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7" w:type="dxa"/>
            <w:tcBorders>
              <w:top w:val="single" w:color="000000" w:sz="4" w:space="0"/>
              <w:left w:val="single" w:color="000000" w:sz="4" w:space="0"/>
              <w:bottom w:val="single" w:color="000000" w:sz="4" w:space="0"/>
              <w:right w:val="single" w:color="000000" w:sz="4" w:space="0"/>
            </w:tcBorders>
            <w:noWrap/>
            <w:vAlign w:val="center"/>
          </w:tcPr>
          <w:p w14:paraId="5A082048">
            <w:pPr>
              <w:keepNext w:val="0"/>
              <w:keepLines w:val="0"/>
              <w:widowControl/>
              <w:suppressLineNumbers w:val="0"/>
              <w:jc w:val="center"/>
              <w:textAlignment w:val="center"/>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2</w:t>
            </w:r>
          </w:p>
        </w:tc>
        <w:tc>
          <w:tcPr>
            <w:tcW w:w="5216" w:type="dxa"/>
            <w:tcBorders>
              <w:top w:val="single" w:color="000000" w:sz="4" w:space="0"/>
              <w:left w:val="single" w:color="000000" w:sz="4" w:space="0"/>
              <w:bottom w:val="single" w:color="000000" w:sz="4" w:space="0"/>
              <w:right w:val="single" w:color="000000" w:sz="4" w:space="0"/>
            </w:tcBorders>
            <w:noWrap/>
            <w:vAlign w:val="center"/>
          </w:tcPr>
          <w:p w14:paraId="06440906">
            <w:pPr>
              <w:keepNext w:val="0"/>
              <w:keepLines w:val="0"/>
              <w:widowControl/>
              <w:suppressLineNumbers w:val="0"/>
              <w:jc w:val="center"/>
              <w:textAlignment w:val="center"/>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考生本人及父母户口本</w:t>
            </w:r>
          </w:p>
        </w:tc>
        <w:tc>
          <w:tcPr>
            <w:tcW w:w="27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E15FF4">
            <w:pPr>
              <w:jc w:val="center"/>
              <w:rPr>
                <w:rFonts w:hint="eastAsia" w:ascii="仿宋" w:hAnsi="仿宋" w:eastAsia="仿宋" w:cs="仿宋"/>
                <w:kern w:val="0"/>
                <w:sz w:val="32"/>
                <w:szCs w:val="32"/>
                <w:highlight w:val="none"/>
                <w:shd w:val="clear" w:color="auto" w:fill="auto"/>
                <w:lang w:val="en-US" w:eastAsia="zh-CN" w:bidi="ar"/>
              </w:rPr>
            </w:pPr>
          </w:p>
        </w:tc>
      </w:tr>
      <w:tr w14:paraId="19B04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67" w:type="dxa"/>
            <w:tcBorders>
              <w:top w:val="single" w:color="000000" w:sz="4" w:space="0"/>
              <w:left w:val="single" w:color="000000" w:sz="4" w:space="0"/>
              <w:bottom w:val="single" w:color="000000" w:sz="4" w:space="0"/>
              <w:right w:val="single" w:color="000000" w:sz="4" w:space="0"/>
            </w:tcBorders>
            <w:noWrap/>
            <w:vAlign w:val="center"/>
          </w:tcPr>
          <w:p w14:paraId="2352A3BD">
            <w:pPr>
              <w:keepNext w:val="0"/>
              <w:keepLines w:val="0"/>
              <w:widowControl/>
              <w:suppressLineNumbers w:val="0"/>
              <w:jc w:val="center"/>
              <w:textAlignment w:val="center"/>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3</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14:paraId="38AD1CD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highlight w:val="none"/>
                <w:u w:val="none"/>
                <w:shd w:val="clear" w:color="auto" w:fill="auto"/>
                <w:lang w:val="en-US" w:eastAsia="zh-CN" w:bidi="ar"/>
              </w:rPr>
            </w:pPr>
            <w:r>
              <w:rPr>
                <w:rFonts w:hint="eastAsia" w:ascii="仿宋_GB2312" w:hAnsi="仿宋_GB2312" w:eastAsia="仿宋_GB2312" w:cs="仿宋_GB2312"/>
                <w:i w:val="0"/>
                <w:iCs w:val="0"/>
                <w:color w:val="000000"/>
                <w:kern w:val="0"/>
                <w:sz w:val="32"/>
                <w:szCs w:val="32"/>
                <w:highlight w:val="none"/>
                <w:u w:val="none"/>
                <w:shd w:val="clear" w:color="auto" w:fill="auto"/>
                <w:lang w:val="en-US" w:eastAsia="zh-CN" w:bidi="ar"/>
              </w:rPr>
              <w:t>定向培养硕士研究生协议书</w:t>
            </w:r>
          </w:p>
          <w:p w14:paraId="30DA9CAF">
            <w:pPr>
              <w:keepNext w:val="0"/>
              <w:keepLines w:val="0"/>
              <w:widowControl/>
              <w:suppressLineNumbers w:val="0"/>
              <w:jc w:val="center"/>
              <w:textAlignment w:val="center"/>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(考生签字、定向就业单位签字盖章)</w:t>
            </w:r>
          </w:p>
        </w:tc>
        <w:tc>
          <w:tcPr>
            <w:tcW w:w="27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3AF8E9">
            <w:pPr>
              <w:jc w:val="center"/>
              <w:rPr>
                <w:rFonts w:hint="eastAsia" w:ascii="仿宋" w:hAnsi="仿宋" w:eastAsia="仿宋" w:cs="仿宋"/>
                <w:kern w:val="0"/>
                <w:sz w:val="32"/>
                <w:szCs w:val="32"/>
                <w:highlight w:val="none"/>
                <w:shd w:val="clear" w:color="auto" w:fill="auto"/>
                <w:lang w:val="en-US" w:eastAsia="zh-CN" w:bidi="ar"/>
              </w:rPr>
            </w:pPr>
          </w:p>
        </w:tc>
      </w:tr>
      <w:tr w14:paraId="4FF8D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7" w:type="dxa"/>
            <w:tcBorders>
              <w:top w:val="single" w:color="000000" w:sz="4" w:space="0"/>
              <w:left w:val="single" w:color="000000" w:sz="4" w:space="0"/>
              <w:bottom w:val="single" w:color="000000" w:sz="4" w:space="0"/>
              <w:right w:val="single" w:color="000000" w:sz="4" w:space="0"/>
            </w:tcBorders>
            <w:noWrap/>
            <w:vAlign w:val="center"/>
          </w:tcPr>
          <w:p w14:paraId="7C071F86">
            <w:pPr>
              <w:keepNext w:val="0"/>
              <w:keepLines w:val="0"/>
              <w:widowControl/>
              <w:suppressLineNumbers w:val="0"/>
              <w:jc w:val="center"/>
              <w:textAlignment w:val="center"/>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4</w:t>
            </w:r>
          </w:p>
        </w:tc>
        <w:tc>
          <w:tcPr>
            <w:tcW w:w="5216" w:type="dxa"/>
            <w:tcBorders>
              <w:top w:val="single" w:color="000000" w:sz="4" w:space="0"/>
              <w:left w:val="single" w:color="000000" w:sz="4" w:space="0"/>
              <w:bottom w:val="single" w:color="000000" w:sz="4" w:space="0"/>
              <w:right w:val="single" w:color="000000" w:sz="4" w:space="0"/>
            </w:tcBorders>
            <w:noWrap/>
            <w:vAlign w:val="center"/>
          </w:tcPr>
          <w:p w14:paraId="5D2267A2">
            <w:pPr>
              <w:keepNext w:val="0"/>
              <w:keepLines w:val="0"/>
              <w:widowControl/>
              <w:suppressLineNumbers w:val="0"/>
              <w:jc w:val="center"/>
              <w:textAlignment w:val="center"/>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考生现工作单位证明材料</w:t>
            </w:r>
          </w:p>
        </w:tc>
        <w:tc>
          <w:tcPr>
            <w:tcW w:w="2767" w:type="dxa"/>
            <w:vMerge w:val="restart"/>
            <w:tcBorders>
              <w:top w:val="single" w:color="000000" w:sz="4" w:space="0"/>
              <w:left w:val="single" w:color="000000" w:sz="4" w:space="0"/>
              <w:bottom w:val="single" w:color="000000" w:sz="4" w:space="0"/>
              <w:right w:val="single" w:color="000000" w:sz="4" w:space="0"/>
            </w:tcBorders>
            <w:noWrap w:val="0"/>
            <w:vAlign w:val="center"/>
          </w:tcPr>
          <w:p w14:paraId="62436431">
            <w:pPr>
              <w:keepNext w:val="0"/>
              <w:keepLines w:val="0"/>
              <w:widowControl/>
              <w:suppressLineNumbers w:val="0"/>
              <w:jc w:val="center"/>
              <w:textAlignment w:val="center"/>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往届少数民族</w:t>
            </w:r>
          </w:p>
          <w:p w14:paraId="24743752">
            <w:pPr>
              <w:keepNext w:val="0"/>
              <w:keepLines w:val="0"/>
              <w:widowControl/>
              <w:suppressLineNumbers w:val="0"/>
              <w:jc w:val="center"/>
              <w:textAlignment w:val="center"/>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考生必须提供</w:t>
            </w:r>
          </w:p>
        </w:tc>
      </w:tr>
      <w:tr w14:paraId="12EE1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7" w:type="dxa"/>
            <w:tcBorders>
              <w:top w:val="single" w:color="000000" w:sz="4" w:space="0"/>
              <w:left w:val="single" w:color="000000" w:sz="4" w:space="0"/>
              <w:bottom w:val="single" w:color="000000" w:sz="4" w:space="0"/>
              <w:right w:val="single" w:color="000000" w:sz="4" w:space="0"/>
            </w:tcBorders>
            <w:noWrap/>
            <w:vAlign w:val="center"/>
          </w:tcPr>
          <w:p w14:paraId="6B64E168">
            <w:pPr>
              <w:keepNext w:val="0"/>
              <w:keepLines w:val="0"/>
              <w:widowControl/>
              <w:suppressLineNumbers w:val="0"/>
              <w:jc w:val="center"/>
              <w:textAlignment w:val="center"/>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5</w:t>
            </w:r>
          </w:p>
        </w:tc>
        <w:tc>
          <w:tcPr>
            <w:tcW w:w="5216" w:type="dxa"/>
            <w:tcBorders>
              <w:top w:val="single" w:color="000000" w:sz="4" w:space="0"/>
              <w:left w:val="single" w:color="000000" w:sz="4" w:space="0"/>
              <w:bottom w:val="single" w:color="000000" w:sz="4" w:space="0"/>
              <w:right w:val="single" w:color="000000" w:sz="4" w:space="0"/>
            </w:tcBorders>
            <w:noWrap/>
            <w:vAlign w:val="center"/>
          </w:tcPr>
          <w:p w14:paraId="0A9F5A48">
            <w:pPr>
              <w:keepNext w:val="0"/>
              <w:keepLines w:val="0"/>
              <w:widowControl/>
              <w:suppressLineNumbers w:val="0"/>
              <w:jc w:val="center"/>
              <w:textAlignment w:val="center"/>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考生与用人单位签订的劳动合同</w:t>
            </w:r>
          </w:p>
        </w:tc>
        <w:tc>
          <w:tcPr>
            <w:tcW w:w="27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618D17">
            <w:pPr>
              <w:jc w:val="center"/>
              <w:rPr>
                <w:rFonts w:hint="eastAsia" w:ascii="仿宋" w:hAnsi="仿宋" w:eastAsia="仿宋" w:cs="仿宋"/>
                <w:kern w:val="0"/>
                <w:sz w:val="32"/>
                <w:szCs w:val="32"/>
                <w:highlight w:val="none"/>
                <w:shd w:val="clear" w:color="auto" w:fill="auto"/>
                <w:lang w:val="en-US" w:eastAsia="zh-CN" w:bidi="ar"/>
              </w:rPr>
            </w:pPr>
          </w:p>
        </w:tc>
      </w:tr>
    </w:tbl>
    <w:p w14:paraId="4BCD04C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2）考生少数民族身份信息、报考类别（定向就业、非定向就业）及定向就业单位相关信息以网上报名填写的信息为准，考生申请享受少数民族照顾政策所提交之材料与网上报名信息不一致的，一律不享受少数民族照顾政策。</w:t>
      </w:r>
    </w:p>
    <w:p w14:paraId="2B2B84B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3）若网上报名时报考类别未选择“定向就业”，不能申请享受少数民族照顾政策。应届少数民族考生定向就业单位不在国务院公布的民族区域自治地方的，不能申请享受少数民族照顾政策；往届少数民族考生工作单位、户籍不在国务院公布的民族区域自治地方的，不能申请享受少数民族照顾政策。</w:t>
      </w:r>
    </w:p>
    <w:p w14:paraId="6D78BAF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（4）申请享受少数民族照顾政策的考生列入我校普通计划招生，能否进入复试，还需根据其在各专业中的排名情况、该专业招生计划及差额复试比例来确定。</w:t>
      </w:r>
    </w:p>
    <w:p w14:paraId="43D29BF4">
      <w:pPr>
        <w:pStyle w:val="2"/>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备注：上述复试资格审查材料按清单顺序清晰扫描成1个PDF文件，提交至学院指定邮箱。不论是否录取，考生复试（调剂）所提交的电子版材料一律不予退还，电子版材料未按照我院要求上传的一律退回重做。</w:t>
      </w:r>
    </w:p>
    <w:p w14:paraId="3A544A63">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2"/>
        <w:jc w:val="both"/>
        <w:textAlignment w:val="auto"/>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所有参加复试的考生需提供既往学业材料一份(包括考生前置学历的学习情况、毕业论文、科研成果、作品集等)，清晰扫描成第2个PDF文件。</w:t>
      </w:r>
    </w:p>
    <w:p w14:paraId="7D9D3D2C">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2"/>
        <w:jc w:val="both"/>
        <w:textAlignment w:val="auto"/>
        <w:rPr>
          <w:rFonts w:hint="eastAsia" w:ascii="仿宋" w:hAnsi="仿宋" w:eastAsia="仿宋" w:cs="仿宋"/>
          <w:kern w:val="0"/>
          <w:sz w:val="32"/>
          <w:szCs w:val="32"/>
          <w:highlight w:val="none"/>
          <w:shd w:val="clear" w:color="auto" w:fill="auto"/>
          <w:lang w:val="en-US" w:eastAsia="zh-CN" w:bidi="ar"/>
        </w:rPr>
      </w:pPr>
      <w:r>
        <w:rPr>
          <w:rFonts w:hint="eastAsia" w:ascii="仿宋" w:hAnsi="仿宋" w:eastAsia="仿宋" w:cs="仿宋"/>
          <w:kern w:val="0"/>
          <w:sz w:val="32"/>
          <w:szCs w:val="32"/>
          <w:highlight w:val="none"/>
          <w:shd w:val="clear" w:color="auto" w:fill="auto"/>
          <w:lang w:val="en-US" w:eastAsia="zh-CN" w:bidi="ar"/>
        </w:rPr>
        <w:t>将以上2个PDF文件打包成一个压缩包形式（命名：2025年专业+研究方向+姓名）发送1105289148@qq.com，所有签名地方务必手签，公章为彩色。</w:t>
      </w:r>
    </w:p>
    <w:p w14:paraId="130D7453">
      <w:bookmarkStart w:id="0" w:name="_GoBack"/>
      <w:bookmarkEnd w:id="0"/>
    </w:p>
    <w:sectPr>
      <w:pgSz w:w="11906" w:h="16838"/>
      <w:pgMar w:top="1440" w:right="2126"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9B19B2"/>
    <w:rsid w:val="76A65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2022-05-22T07:24:00Z</dcterms:created>
  <dc:creator>莫</dc:creator>
  <cp:lastModifiedBy>腾哥儿</cp:lastModifiedBy>
  <dcterms:modified xsi:type="dcterms:W3CDTF">2025-03-25T01:51:22Z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674254F2F4214A8CB71ECF03AC0ECF30</vt:lpwstr>
  </property>
  <property fmtid="{D5CDD505-2E9C-101B-9397-08002B2CF9AE}" pid="4" name="KSOTemplateDocerSaveRecord">
    <vt:lpwstr>eyJoZGlkIjoiODJkY2Y2ZmIzNTRjNWU1NWM5MmUzNmVlZTQwODlmYzIiLCJ1c2VySWQiOiI0OTQ5MTQzNTYifQ==</vt:lpwstr>
  </property>
</Properties>
</file>