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ascii="宋体" w:hAnsi="宋体"/>
          <w:sz w:val="52"/>
          <w:u w:val="single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28"/>
          <w:u w:val="single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sz w:val="28"/>
          <w:u w:val="single"/>
        </w:rPr>
        <w:t xml:space="preserve">      </w:t>
      </w:r>
      <w:r>
        <w:rPr>
          <w:rFonts w:hint="eastAsia"/>
          <w:sz w:val="30"/>
          <w:szCs w:val="30"/>
          <w:u w:val="single"/>
        </w:rPr>
        <w:t>美术学院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</w:t>
      </w:r>
      <w:r>
        <w:rPr>
          <w:sz w:val="28"/>
          <w:u w:val="single"/>
        </w:rPr>
        <w:t xml:space="preserve">   </w:t>
      </w:r>
      <w:r>
        <w:rPr>
          <w:rFonts w:hint="eastAsia"/>
          <w:sz w:val="28"/>
          <w:u w:val="single"/>
        </w:rPr>
        <w:t xml:space="preserve">   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  </w:t>
      </w:r>
      <w:r>
        <w:rPr>
          <w:sz w:val="30"/>
          <w:u w:val="single"/>
        </w:rPr>
        <w:t xml:space="preserve"> </w:t>
      </w:r>
      <w:r>
        <w:rPr>
          <w:rFonts w:hint="eastAsia"/>
          <w:sz w:val="30"/>
          <w:u w:val="single"/>
        </w:rPr>
        <w:t xml:space="preserve">  周仿颐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</w:t>
      </w:r>
      <w:r>
        <w:rPr>
          <w:rFonts w:hint="eastAsia"/>
          <w:sz w:val="30"/>
          <w:u w:val="single"/>
        </w:rPr>
        <w:t>高级工程师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  <w:u w:val="single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  </w:t>
      </w:r>
      <w:r>
        <w:rPr>
          <w:rFonts w:hint="eastAsia"/>
          <w:sz w:val="30"/>
          <w:u w:val="single"/>
        </w:rPr>
        <w:t>设计艺术学</w:t>
      </w:r>
      <w:r>
        <w:rPr>
          <w:rFonts w:hint="eastAsia"/>
          <w:sz w:val="24"/>
          <w:u w:val="single"/>
        </w:rPr>
        <w:t xml:space="preserve"> 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  </w:t>
      </w:r>
      <w:r>
        <w:rPr>
          <w:rFonts w:hint="eastAsia"/>
          <w:sz w:val="30"/>
          <w:u w:val="single"/>
        </w:rPr>
        <w:t>教学科研型副教授</w:t>
      </w:r>
      <w:r>
        <w:rPr>
          <w:rFonts w:hint="eastAsia"/>
          <w:sz w:val="24"/>
          <w:u w:val="single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         </w:t>
      </w:r>
      <w:r>
        <w:rPr>
          <w:rFonts w:hint="eastAsia"/>
          <w:sz w:val="24"/>
          <w:u w:val="single"/>
          <w:lang w:val="en-US" w:eastAsia="zh-CN"/>
        </w:rPr>
        <w:t xml:space="preserve">                </w:t>
      </w:r>
      <w:r>
        <w:rPr>
          <w:rFonts w:hint="eastAsia"/>
          <w:sz w:val="24"/>
          <w:u w:val="single"/>
        </w:rPr>
        <w:t xml:space="preserve">        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    </w:t>
      </w:r>
      <w:r>
        <w:rPr>
          <w:sz w:val="24"/>
        </w:rPr>
        <w:t xml:space="preserve">2023 </w:t>
      </w:r>
      <w:r>
        <w:rPr>
          <w:rFonts w:hint="eastAsia"/>
          <w:sz w:val="24"/>
        </w:rPr>
        <w:t xml:space="preserve"> 年  </w:t>
      </w:r>
      <w:r>
        <w:rPr>
          <w:sz w:val="24"/>
        </w:rPr>
        <w:t xml:space="preserve">9 </w:t>
      </w:r>
      <w:r>
        <w:rPr>
          <w:rFonts w:hint="eastAsia"/>
          <w:sz w:val="24"/>
        </w:rPr>
        <w:t xml:space="preserve"> 月  </w:t>
      </w:r>
      <w:r>
        <w:rPr>
          <w:sz w:val="24"/>
        </w:rPr>
        <w:t>1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17—20页由二级学院评审工作委员会或职称办填写。填写内容应经人事部门审核认可，编号由人事（职改）部门统一编制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spacing w:line="540" w:lineRule="exact"/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spacing w:line="540" w:lineRule="exact"/>
        <w:ind w:firstLine="643" w:firstLineChars="200"/>
        <w:rPr>
          <w:rFonts w:ascii="仿宋_GB2312" w:eastAsia="仿宋_GB2312"/>
          <w:b/>
          <w:sz w:val="32"/>
          <w:u w:val="single"/>
        </w:rPr>
      </w:pPr>
      <w:r>
        <w:rPr>
          <w:rFonts w:hint="eastAsia" w:ascii="仿宋_GB2312" w:eastAsia="仿宋_GB2312"/>
          <w:b/>
          <w:sz w:val="32"/>
          <w:u w:val="single"/>
        </w:rPr>
        <w:t>9.如填写表格内容较多，可自行增加行，没有内容的表格可删减行，但至少保留表头及一行，不可全删除。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10.国际人才依据《海南师范大学国际人才申报认定、高聘与评审高级职称管理办法（试行）》（〔2022〕57号）进行申报，评审条件依照《海南师范大学高校教师系列专业技术职务评审管理办法》（〔2021〕87号）执行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355"/>
        <w:gridCol w:w="209"/>
        <w:gridCol w:w="425"/>
        <w:gridCol w:w="283"/>
        <w:gridCol w:w="291"/>
        <w:gridCol w:w="422"/>
        <w:gridCol w:w="279"/>
        <w:gridCol w:w="288"/>
        <w:gridCol w:w="708"/>
        <w:gridCol w:w="285"/>
        <w:gridCol w:w="70"/>
        <w:gridCol w:w="800"/>
        <w:gridCol w:w="263"/>
        <w:gridCol w:w="567"/>
        <w:gridCol w:w="142"/>
        <w:gridCol w:w="146"/>
        <w:gridCol w:w="280"/>
        <w:gridCol w:w="280"/>
        <w:gridCol w:w="574"/>
        <w:gridCol w:w="283"/>
        <w:gridCol w:w="57"/>
        <w:gridCol w:w="369"/>
        <w:gridCol w:w="11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姓名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周仿颐</w:t>
            </w:r>
          </w:p>
        </w:tc>
        <w:tc>
          <w:tcPr>
            <w:tcW w:w="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男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1</w:t>
            </w:r>
            <w:r>
              <w:rPr>
                <w:rFonts w:ascii="宋体" w:hAnsi="宋体" w:cs="Arial"/>
                <w:kern w:val="0"/>
                <w:szCs w:val="21"/>
              </w:rPr>
              <w:t>983</w:t>
            </w:r>
            <w:r>
              <w:rPr>
                <w:rFonts w:hint="eastAsia" w:ascii="宋体" w:hAnsi="宋体" w:cs="Arial"/>
                <w:kern w:val="0"/>
                <w:szCs w:val="21"/>
              </w:rPr>
              <w:t>年8月</w:t>
            </w:r>
          </w:p>
        </w:tc>
        <w:tc>
          <w:tcPr>
            <w:tcW w:w="709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群众</w:t>
            </w:r>
          </w:p>
        </w:tc>
        <w:tc>
          <w:tcPr>
            <w:tcW w:w="1842" w:type="dxa"/>
            <w:gridSpan w:val="4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drawing>
                <wp:inline distT="0" distB="0" distL="0" distR="0">
                  <wp:extent cx="895350" cy="1257300"/>
                  <wp:effectExtent l="0" t="0" r="0" b="0"/>
                  <wp:docPr id="80748778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748778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535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教师资格证种类及学科</w:t>
            </w:r>
          </w:p>
        </w:tc>
        <w:tc>
          <w:tcPr>
            <w:tcW w:w="226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高等学校教师资格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身份证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10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毕业院校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研究生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701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学历</w:t>
            </w:r>
            <w:r>
              <w:rPr>
                <w:rFonts w:ascii="宋体" w:hAnsi="宋体" w:cs="Arial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Arial"/>
                <w:kern w:val="0"/>
                <w:szCs w:val="21"/>
              </w:rPr>
              <w:t>学位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硕士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环境设计专业</w:t>
            </w:r>
          </w:p>
        </w:tc>
        <w:tc>
          <w:tcPr>
            <w:tcW w:w="1842" w:type="dxa"/>
            <w:gridSpan w:val="4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现工作单位</w:t>
            </w:r>
          </w:p>
        </w:tc>
        <w:tc>
          <w:tcPr>
            <w:tcW w:w="1563" w:type="dxa"/>
            <w:gridSpan w:val="5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海南师范大学</w:t>
            </w:r>
          </w:p>
        </w:tc>
        <w:tc>
          <w:tcPr>
            <w:tcW w:w="701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参加工作时间</w:t>
            </w:r>
          </w:p>
        </w:tc>
        <w:tc>
          <w:tcPr>
            <w:tcW w:w="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010</w:t>
            </w:r>
            <w:r>
              <w:rPr>
                <w:rFonts w:hint="eastAsia" w:ascii="宋体" w:hAnsi="宋体" w:cs="Arial"/>
                <w:kern w:val="0"/>
                <w:szCs w:val="21"/>
              </w:rPr>
              <w:t>年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环境设计专业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晋升形式</w:t>
            </w:r>
          </w:p>
        </w:tc>
        <w:tc>
          <w:tcPr>
            <w:tcW w:w="11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转评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1" w:type="dxa"/>
            <w:gridSpan w:val="4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取得现专业技术资格及时间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高级工程师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>019</w:t>
            </w:r>
            <w:r>
              <w:rPr>
                <w:rFonts w:hint="eastAsia" w:ascii="宋体" w:hAnsi="宋体" w:cs="Arial"/>
                <w:kern w:val="0"/>
                <w:szCs w:val="21"/>
              </w:rPr>
              <w:t>年1</w:t>
            </w:r>
            <w:r>
              <w:rPr>
                <w:rFonts w:ascii="宋体" w:hAnsi="宋体" w:cs="Arial"/>
                <w:kern w:val="0"/>
                <w:szCs w:val="21"/>
              </w:rPr>
              <w:t>2</w:t>
            </w:r>
            <w:r>
              <w:rPr>
                <w:rFonts w:hint="eastAsia" w:ascii="宋体" w:hAnsi="宋体" w:cs="Arial"/>
                <w:kern w:val="0"/>
                <w:szCs w:val="21"/>
              </w:rPr>
              <w:t>月</w:t>
            </w:r>
          </w:p>
        </w:tc>
        <w:tc>
          <w:tcPr>
            <w:tcW w:w="2273" w:type="dxa"/>
            <w:gridSpan w:val="7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(在相应学科前打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√)</w:t>
            </w:r>
          </w:p>
        </w:tc>
        <w:tc>
          <w:tcPr>
            <w:tcW w:w="2976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□人文社科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□理工科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学科教育组    </w:t>
            </w: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ascii="宋体" w:hAnsi="宋体" w:cs="Arial"/>
                <w:kern w:val="0"/>
                <w:szCs w:val="21"/>
              </w:rPr>
              <w:t>艺体外组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□马克思主义理论</w:t>
            </w:r>
            <w:r>
              <w:rPr>
                <w:rFonts w:hint="eastAsia" w:ascii="宋体" w:hAnsi="宋体" w:cs="Arial"/>
                <w:kern w:val="0"/>
                <w:szCs w:val="21"/>
              </w:rPr>
              <w:t>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7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时间：2</w:t>
            </w:r>
            <w:r>
              <w:rPr>
                <w:rFonts w:ascii="宋体" w:hAnsi="宋体" w:cs="Arial"/>
                <w:kern w:val="0"/>
                <w:szCs w:val="21"/>
              </w:rPr>
              <w:t>021</w:t>
            </w:r>
            <w:r>
              <w:rPr>
                <w:rFonts w:hint="eastAsia" w:ascii="宋体" w:hAnsi="宋体" w:cs="Arial"/>
                <w:kern w:val="0"/>
                <w:szCs w:val="21"/>
              </w:rPr>
              <w:t>年1月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单位：海南师范大学</w:t>
            </w:r>
          </w:p>
        </w:tc>
        <w:tc>
          <w:tcPr>
            <w:tcW w:w="115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2</w:t>
            </w:r>
            <w:r>
              <w:rPr>
                <w:rFonts w:ascii="宋体" w:hAnsi="宋体" w:cs="Arial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年 </w:t>
            </w:r>
            <w:r>
              <w:rPr>
                <w:rFonts w:ascii="宋体" w:hAnsi="宋体" w:cs="Arial"/>
                <w:kern w:val="0"/>
                <w:szCs w:val="21"/>
              </w:rPr>
              <w:t>9</w:t>
            </w:r>
            <w:r>
              <w:rPr>
                <w:rFonts w:hint="eastAsia" w:ascii="宋体" w:hAnsi="宋体" w:cs="Arial"/>
                <w:kern w:val="0"/>
                <w:szCs w:val="21"/>
              </w:rPr>
              <w:t xml:space="preserve"> 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职业资格证书</w:t>
            </w:r>
          </w:p>
        </w:tc>
        <w:tc>
          <w:tcPr>
            <w:tcW w:w="1559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高级工程师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2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专业名称</w:t>
            </w:r>
          </w:p>
        </w:tc>
        <w:tc>
          <w:tcPr>
            <w:tcW w:w="3426" w:type="dxa"/>
            <w:gridSpan w:val="9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78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外语成绩</w:t>
            </w:r>
          </w:p>
        </w:tc>
        <w:tc>
          <w:tcPr>
            <w:tcW w:w="2416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7</w:t>
            </w:r>
            <w:r>
              <w:rPr>
                <w:rFonts w:ascii="宋体" w:hAnsi="宋体" w:cs="Arial"/>
                <w:kern w:val="0"/>
                <w:szCs w:val="21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6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申报专业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设计艺术学</w:t>
            </w:r>
          </w:p>
        </w:tc>
        <w:tc>
          <w:tcPr>
            <w:tcW w:w="163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申报资格名称</w:t>
            </w:r>
          </w:p>
        </w:tc>
        <w:tc>
          <w:tcPr>
            <w:tcW w:w="16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教学科研型副教授</w:t>
            </w:r>
          </w:p>
        </w:tc>
        <w:tc>
          <w:tcPr>
            <w:tcW w:w="176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是否以国际人才身份申报</w:t>
            </w:r>
          </w:p>
        </w:tc>
        <w:tc>
          <w:tcPr>
            <w:tcW w:w="15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 w:val="22"/>
              </w:rPr>
              <w:t xml:space="preserve">□是   </w:t>
            </w: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 w:val="22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261" w:type="dxa"/>
            <w:gridSpan w:val="4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(正常及转评不填)</w:t>
            </w:r>
          </w:p>
        </w:tc>
        <w:tc>
          <w:tcPr>
            <w:tcW w:w="7520" w:type="dxa"/>
            <w:gridSpan w:val="20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起止时间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学习形式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学习单位名称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内外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002.09-2006.07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设计系环境设计专业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</w:t>
            </w:r>
            <w:r>
              <w:rPr>
                <w:rFonts w:ascii="宋体" w:hAnsi="宋体" w:cs="Arial"/>
                <w:color w:val="000000"/>
                <w:kern w:val="0"/>
              </w:rPr>
              <w:t>007.09-2010.07</w:t>
            </w: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全日制</w:t>
            </w: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四川美术学院</w:t>
            </w: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建筑系环境设计专业</w:t>
            </w: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毕业</w:t>
            </w: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国内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杨扬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83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8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73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2268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854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709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  <w:tc>
          <w:tcPr>
            <w:tcW w:w="1133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</w:tc>
      </w:tr>
    </w:tbl>
    <w:p/>
    <w:tbl>
      <w:tblPr>
        <w:tblStyle w:val="5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3265"/>
        <w:gridCol w:w="2410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32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2010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7</w:t>
            </w:r>
            <w:r>
              <w:rPr>
                <w:rFonts w:hint="eastAsia"/>
                <w:szCs w:val="21"/>
              </w:rPr>
              <w:t xml:space="preserve"> 月— </w:t>
            </w:r>
            <w:r>
              <w:rPr>
                <w:szCs w:val="21"/>
              </w:rPr>
              <w:t>2019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四川省城乡规划设计研究院</w:t>
            </w: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设计师、工程师</w:t>
            </w: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项目负责人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月— </w:t>
            </w:r>
            <w:r>
              <w:rPr>
                <w:szCs w:val="21"/>
              </w:rPr>
              <w:t>2020</w:t>
            </w:r>
            <w:r>
              <w:rPr>
                <w:rFonts w:hint="eastAsia"/>
                <w:szCs w:val="21"/>
              </w:rPr>
              <w:t xml:space="preserve">年   </w:t>
            </w:r>
            <w:r>
              <w:rPr>
                <w:szCs w:val="21"/>
              </w:rPr>
              <w:t>12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中顾国际工程咨询有限公司</w:t>
            </w: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设计师、高级工程师</w:t>
            </w: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设计总监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szCs w:val="21"/>
              </w:rPr>
              <w:t>2021</w:t>
            </w:r>
            <w:r>
              <w:rPr>
                <w:rFonts w:hint="eastAsia"/>
                <w:szCs w:val="21"/>
              </w:rPr>
              <w:t xml:space="preserve">年 </w:t>
            </w: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 xml:space="preserve"> 月—至今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海南师范大学美术学院</w:t>
            </w: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  <w:r>
              <w:rPr>
                <w:rFonts w:hint="eastAsia"/>
                <w:szCs w:val="28"/>
              </w:rPr>
              <w:t>教师、高级工程师</w:t>
            </w: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2405" w:type="dxa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Cs w:val="21"/>
              </w:rPr>
              <w:t xml:space="preserve"> 年   月—   年   月</w:t>
            </w:r>
          </w:p>
        </w:tc>
        <w:tc>
          <w:tcPr>
            <w:tcW w:w="3265" w:type="dxa"/>
          </w:tcPr>
          <w:p>
            <w:pPr>
              <w:rPr>
                <w:szCs w:val="28"/>
              </w:rPr>
            </w:pPr>
          </w:p>
        </w:tc>
        <w:tc>
          <w:tcPr>
            <w:tcW w:w="2410" w:type="dxa"/>
          </w:tcPr>
          <w:p>
            <w:pPr>
              <w:rPr>
                <w:szCs w:val="28"/>
              </w:rPr>
            </w:pPr>
          </w:p>
        </w:tc>
        <w:tc>
          <w:tcPr>
            <w:tcW w:w="1701" w:type="dxa"/>
          </w:tcPr>
          <w:p>
            <w:pPr>
              <w:rPr>
                <w:szCs w:val="28"/>
              </w:rPr>
            </w:pPr>
          </w:p>
        </w:tc>
      </w:tr>
    </w:tbl>
    <w:p/>
    <w:tbl>
      <w:tblPr>
        <w:tblStyle w:val="5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20" w:firstLineChars="2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自入职以来，在政治思想上积极向上，认真学习党的基本路线、方针、政策，不断提高自己的思想素质和政治理论水平，具有较高的政治觉悟。在具体的教学、科研工作中自觉坚持“为党育人、为国育才”，做好课程思政，以培育时代新人。</w:t>
            </w:r>
          </w:p>
          <w:p>
            <w:pPr>
              <w:widowControl/>
              <w:ind w:firstLine="420" w:firstLineChars="200"/>
              <w:jc w:val="left"/>
              <w:rPr>
                <w:rFonts w:ascii="宋体" w:hAnsi="宋体" w:cs="仿宋_GB2312"/>
                <w:szCs w:val="21"/>
              </w:rPr>
            </w:pPr>
            <w:r>
              <w:rPr>
                <w:rFonts w:hint="eastAsia" w:ascii="宋体" w:hAnsi="宋体" w:cs="仿宋_GB2312"/>
                <w:szCs w:val="21"/>
              </w:rPr>
              <w:t>在教学过程中，积极向学校、学院优秀的老师学习、请教，认真备课，钻研教法与学法，根据所授课程的实际情况和专业特点，找到灵活、有趣的教学方式，并在不断的学习中总结教学经验，提高自身的教学水平；同时，尊重学生,做学生的良师益友，注重交流,从学生的角度去理解他们,帮助他们分析、解决问题；并通过将社会实践与专业教育相互结合的方式，带给学生更多的专业知识，努力成为一名优秀的专业教师。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w w:val="90"/>
                <w:kern w:val="0"/>
                <w:szCs w:val="21"/>
              </w:rPr>
              <w:t>任现职以来年度考核结论</w:t>
            </w:r>
            <w:r>
              <w:rPr>
                <w:rFonts w:hint="eastAsia" w:ascii="宋体" w:hAnsi="宋体" w:cs="Arial"/>
                <w:kern w:val="0"/>
                <w:sz w:val="20"/>
                <w:szCs w:val="21"/>
              </w:rPr>
              <w:t>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</w:rPr>
              <w:t>近三年师德考核结论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20</w:t>
            </w:r>
            <w:r>
              <w:rPr>
                <w:rFonts w:ascii="宋体" w:hAnsi="宋体" w:cs="Arial"/>
                <w:color w:val="000000"/>
                <w:kern w:val="0"/>
              </w:rPr>
              <w:t>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年：合格；20</w:t>
            </w:r>
            <w:r>
              <w:rPr>
                <w:rFonts w:ascii="宋体" w:hAnsi="宋体" w:cs="Arial"/>
                <w:color w:val="000000"/>
                <w:kern w:val="0"/>
              </w:rPr>
              <w:t>22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年：合格。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减免工作量的原因及时间段（注明因何减免，原因有在管理岗位工作、休产假、挂职、借调、跟班学习等原因）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cs="Arial" w:asciiTheme="minorEastAsia" w:hAnsiTheme="minorEastAsia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</w:rPr>
              <w:sym w:font="Wingdings 2" w:char="0052"/>
            </w:r>
            <w:r>
              <w:rPr>
                <w:rFonts w:hint="eastAsia" w:cs="Arial" w:asciiTheme="minorEastAsia" w:hAnsiTheme="minorEastAsia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海南师范大学美术学院2</w:t>
            </w:r>
            <w:r>
              <w:rPr>
                <w:rFonts w:ascii="宋体" w:hAnsi="宋体" w:cs="Arial"/>
                <w:color w:val="000000"/>
                <w:kern w:val="0"/>
              </w:rPr>
              <w:t>020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级环境设计1班、2班班主任，2</w:t>
            </w:r>
            <w:r>
              <w:rPr>
                <w:rFonts w:ascii="宋体" w:hAnsi="宋体" w:cs="Arial"/>
                <w:color w:val="000000"/>
                <w:kern w:val="0"/>
              </w:rPr>
              <w:t>021</w:t>
            </w:r>
            <w:r>
              <w:rPr>
                <w:rFonts w:hint="eastAsia" w:ascii="宋体" w:hAnsi="宋体" w:cs="Arial"/>
                <w:color w:val="000000"/>
                <w:kern w:val="0"/>
              </w:rPr>
              <w:t>年</w:t>
            </w:r>
            <w:r>
              <w:rPr>
                <w:rFonts w:ascii="宋体" w:hAnsi="宋体" w:cs="Arial"/>
                <w:color w:val="000000"/>
                <w:kern w:val="0"/>
              </w:rPr>
              <w:t>9</w:t>
            </w:r>
            <w:r>
              <w:rPr>
                <w:rFonts w:hint="eastAsia" w:ascii="宋体" w:hAnsi="宋体" w:cs="Arial"/>
                <w:color w:val="000000"/>
                <w:kern w:val="0"/>
              </w:rPr>
              <w:t>月至今。</w:t>
            </w:r>
          </w:p>
        </w:tc>
      </w:tr>
    </w:tbl>
    <w:p/>
    <w:tbl>
      <w:tblPr>
        <w:tblStyle w:val="5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42"/>
        <w:gridCol w:w="2835"/>
        <w:gridCol w:w="1559"/>
        <w:gridCol w:w="765"/>
        <w:gridCol w:w="766"/>
        <w:gridCol w:w="879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教学方面条件</w:t>
            </w:r>
          </w:p>
        </w:tc>
        <w:tc>
          <w:tcPr>
            <w:tcW w:w="8222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862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431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634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317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ascii="仿宋_GB2312" w:eastAsia="仿宋_GB2312"/>
                <w:szCs w:val="21"/>
                <w:u w:val="single"/>
              </w:rPr>
              <w:t>42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 xml:space="preserve"> 100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>%</w:t>
            </w:r>
            <w:r>
              <w:rPr>
                <w:rFonts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优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担任毕业实习和论文指导工作（ </w:t>
            </w:r>
            <w:r>
              <w:rPr>
                <w:rFonts w:ascii="仿宋_GB2312" w:hAnsi="宋体" w:eastAsia="仿宋_GB2312" w:cs="宋体"/>
                <w:kern w:val="0"/>
                <w:szCs w:val="21"/>
              </w:rPr>
              <w:t>1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 ）届；或担任本科生创新创业活动（   ）项；或担任本科生专业竞赛指导（   ）项；或担任本科生开展寒暑假社会实践（   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2020-2021学年第二学期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材料学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1</w:t>
            </w:r>
            <w:r>
              <w:rPr>
                <w:rFonts w:ascii="仿宋_GB2312" w:eastAsia="仿宋_GB2312"/>
              </w:rPr>
              <w:t>8</w:t>
            </w:r>
            <w:r>
              <w:rPr>
                <w:rFonts w:hint="eastAsia" w:ascii="仿宋_GB2312" w:eastAsia="仿宋_GB2312"/>
              </w:rPr>
              <w:t>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思维训练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20</w:t>
            </w:r>
            <w:r>
              <w:rPr>
                <w:rFonts w:hint="eastAsia" w:ascii="仿宋_GB2312" w:eastAsia="仿宋_GB2312"/>
              </w:rPr>
              <w:t>设计学类3班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48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室内空间设计（三）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展示设计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</w:rPr>
              <w:t>B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环境景观设计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制图与表现技法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20环境设计2班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室内空间设计（三）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材料工艺与工程预算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展示设计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地域建筑与景观设计调研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20环境2班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</w:t>
            </w:r>
            <w:r>
              <w:rPr>
                <w:rFonts w:ascii="仿宋_GB2312" w:eastAsia="仿宋_GB2312"/>
                <w:szCs w:val="21"/>
              </w:rPr>
              <w:t>92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2020-2021学年第二学期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</w:t>
            </w:r>
            <w:r>
              <w:rPr>
                <w:rFonts w:ascii="仿宋_GB2312" w:eastAsia="仿宋_GB2312"/>
                <w:szCs w:val="21"/>
              </w:rPr>
              <w:t>4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海南乡村民族特色建筑研究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学年第二学期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海南民族民居建筑实践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3</w:t>
            </w:r>
            <w:r>
              <w:rPr>
                <w:rFonts w:hint="eastAsia" w:ascii="仿宋_GB2312" w:eastAsia="仿宋_GB2312"/>
              </w:rPr>
              <w:t>学年第一学期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海南乡村民族特色建筑研究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级学硕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设计创作实践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海南黎族传统文化特性实践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级专硕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9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28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kern w:val="0"/>
                <w:szCs w:val="21"/>
              </w:rPr>
              <w:t>教学评估等级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202</w:t>
            </w:r>
            <w:r>
              <w:rPr>
                <w:rFonts w:ascii="仿宋_GB2312" w:eastAsia="仿宋_GB2312"/>
              </w:rPr>
              <w:t>1</w:t>
            </w:r>
            <w:r>
              <w:rPr>
                <w:rFonts w:hint="eastAsia" w:ascii="仿宋_GB2312" w:eastAsia="仿宋_GB2312"/>
              </w:rPr>
              <w:t>-202</w:t>
            </w:r>
            <w:r>
              <w:rPr>
                <w:rFonts w:ascii="仿宋_GB2312" w:eastAsia="仿宋_GB2312"/>
              </w:rPr>
              <w:t>2</w:t>
            </w:r>
            <w:r>
              <w:rPr>
                <w:rFonts w:hint="eastAsia" w:ascii="仿宋_GB2312" w:eastAsia="仿宋_GB2312"/>
              </w:rPr>
              <w:t>学年第二学期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</w:rPr>
              <w:t>毕业论文（设计）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  <w:r>
              <w:rPr>
                <w:rFonts w:hint="eastAsia" w:ascii="仿宋_GB2312" w:eastAsia="仿宋_GB2312"/>
                <w:szCs w:val="21"/>
              </w:rPr>
              <w:t>级环境设计7人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小计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42</w:t>
            </w: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auto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任职期间，完成环境设计2</w:t>
            </w:r>
            <w:r>
              <w:rPr>
                <w:rFonts w:ascii="仿宋_GB2312" w:eastAsia="仿宋_GB2312"/>
                <w:szCs w:val="21"/>
              </w:rPr>
              <w:t>018</w:t>
            </w:r>
            <w:r>
              <w:rPr>
                <w:rFonts w:hint="eastAsia" w:ascii="仿宋_GB2312" w:eastAsia="仿宋_GB2312"/>
                <w:szCs w:val="21"/>
              </w:rPr>
              <w:t>级7名学生的毕业设计与论文指导。指导学生完成论文与设计的选题、中期检查、实施与答辩展示，所有学生顺利毕业。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5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761"/>
        <w:gridCol w:w="640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6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7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6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  <w:highlight w:val="yellow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5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br w:type="textWrapping"/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一流课程</w:t>
      </w:r>
      <w:r>
        <w:rPr>
          <w:rFonts w:hint="eastAsia" w:ascii="宋体" w:hAnsi="宋体" w:eastAsia="宋体" w:cs="宋体"/>
          <w:kern w:val="0"/>
          <w:sz w:val="24"/>
          <w:szCs w:val="24"/>
        </w:rPr>
        <w:t>、教材、教学作品和教学案例奖励，两名教师合作的奖励分别按相应分值的70%、30%计算，三名教师合作的奖励分别按相应分值的65%、25%、10%计算，四名教师合作的奖励分别按相应分值的65%、20%、10%、5%计算，</w:t>
      </w:r>
      <w:r>
        <w:rPr>
          <w:rFonts w:hint="eastAsia" w:ascii="宋体" w:hAnsi="宋体" w:eastAsia="宋体" w:cs="宋体"/>
          <w:kern w:val="0"/>
          <w:sz w:val="24"/>
          <w:szCs w:val="24"/>
          <w:highlight w:val="yellow"/>
        </w:rPr>
        <w:t>五名及以上教师合作的奖励，前四名分别按相应分值的60%、20%、10%</w:t>
      </w:r>
      <w:r>
        <w:rPr>
          <w:rFonts w:hint="eastAsia" w:ascii="宋体" w:hAnsi="宋体" w:eastAsia="宋体" w:cs="宋体"/>
          <w:kern w:val="0"/>
          <w:sz w:val="24"/>
          <w:szCs w:val="24"/>
        </w:rPr>
        <w:t>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海南地域建筑与景观设计案例库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校级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结项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主持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海南师范大学研究生学院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2</w:t>
            </w:r>
            <w:r>
              <w:rPr>
                <w:rFonts w:cs="宋体" w:asciiTheme="minorEastAsia" w:hAnsiTheme="minorEastAsia"/>
                <w:kern w:val="0"/>
                <w:szCs w:val="21"/>
              </w:rPr>
              <w:t>021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  <w:r>
        <w:rPr>
          <w:rFonts w:cs="宋体" w:asciiTheme="minorEastAsia" w:hAnsiTheme="minorEastAsia"/>
          <w:kern w:val="0"/>
          <w:szCs w:val="21"/>
        </w:rPr>
        <w:br w:type="page"/>
      </w: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3078"/>
        <w:gridCol w:w="704"/>
        <w:gridCol w:w="845"/>
        <w:gridCol w:w="1759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7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4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6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00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0"/>
        <w:gridCol w:w="1060"/>
        <w:gridCol w:w="1830"/>
        <w:gridCol w:w="1275"/>
        <w:gridCol w:w="709"/>
        <w:gridCol w:w="851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9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任现职以来科研创新能力评价计分汇总表2-1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8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pPr>
        <w:widowControl/>
        <w:jc w:val="left"/>
      </w:pPr>
      <w:r>
        <w:br w:type="page"/>
      </w:r>
    </w:p>
    <w:p/>
    <w:tbl>
      <w:tblPr>
        <w:tblStyle w:val="5"/>
        <w:tblW w:w="9654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9"/>
        <w:gridCol w:w="459"/>
        <w:gridCol w:w="1060"/>
        <w:gridCol w:w="1828"/>
        <w:gridCol w:w="145"/>
        <w:gridCol w:w="1130"/>
        <w:gridCol w:w="709"/>
        <w:gridCol w:w="855"/>
        <w:gridCol w:w="708"/>
        <w:gridCol w:w="851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654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Cs/>
                <w:kern w:val="0"/>
                <w:sz w:val="40"/>
                <w:szCs w:val="40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任现职以来科研创新能力评价计分汇总表2-2</w:t>
            </w:r>
            <w:r>
              <w:rPr>
                <w:rFonts w:hint="eastAsia" w:ascii="黑体" w:hAnsi="黑体" w:eastAsia="黑体" w:cs="宋体"/>
                <w:bCs/>
                <w:kern w:val="0"/>
                <w:sz w:val="40"/>
                <w:szCs w:val="40"/>
              </w:rPr>
              <w:t xml:space="preserve">                                                                                             </w:t>
            </w:r>
            <w:r>
              <w:rPr>
                <w:rFonts w:hint="eastAsia" w:ascii="仿宋_GB2312" w:hAnsi="黑体" w:eastAsia="仿宋_GB2312" w:cs="宋体"/>
                <w:bCs/>
                <w:kern w:val="0"/>
                <w:sz w:val="32"/>
                <w:szCs w:val="32"/>
              </w:rPr>
              <w:t>（自然科学类）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类型</w:t>
            </w:r>
          </w:p>
        </w:tc>
        <w:tc>
          <w:tcPr>
            <w:tcW w:w="28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取得成绩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四、奖励</w:t>
            </w: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A级（国家奖）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B级（部委奖）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一等奖/金奖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二等奖/银奖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三等奖/优秀奖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其他类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六、知识产权</w:t>
            </w: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3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6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七、科技成果转化（每1万元计10分）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2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455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69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/>
    <w:p>
      <w:pPr>
        <w:widowControl/>
        <w:jc w:val="left"/>
      </w:pPr>
      <w:r>
        <w:br w:type="page"/>
      </w:r>
    </w:p>
    <w:tbl>
      <w:tblPr>
        <w:tblStyle w:val="6"/>
        <w:tblpPr w:leftFromText="180" w:rightFromText="180" w:vertAnchor="text" w:horzAnchor="page" w:tblpX="1238" w:tblpY="298"/>
        <w:tblOverlap w:val="never"/>
        <w:tblW w:w="978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478"/>
        <w:gridCol w:w="736"/>
        <w:gridCol w:w="2196"/>
        <w:gridCol w:w="1036"/>
        <w:gridCol w:w="932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项目等级</w:t>
            </w:r>
          </w:p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项目名称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批准号</w:t>
            </w:r>
          </w:p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</w:t>
            </w: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来源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立项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立项经费（万元）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是否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结项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57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7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47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57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7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219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1036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932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0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851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8" w:type="dxa"/>
            <w:tcBorders>
              <w:top w:val="single" w:color="000000" w:sz="12" w:space="0"/>
            </w:tcBorders>
            <w:vAlign w:val="center"/>
          </w:tcPr>
          <w:p/>
        </w:tc>
        <w:tc>
          <w:tcPr>
            <w:tcW w:w="709" w:type="dxa"/>
            <w:tcBorders>
              <w:top w:val="single" w:color="000000" w:sz="12" w:space="0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576" w:type="dxa"/>
            <w:vMerge w:val="continue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47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219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1036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932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851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8" w:type="dxa"/>
            <w:tcBorders>
              <w:tl2br w:val="nil"/>
              <w:tr2bl w:val="nil"/>
            </w:tcBorders>
            <w:vAlign w:val="center"/>
          </w:tcPr>
          <w:p/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snapToGrid w:val="0"/>
            </w:pPr>
          </w:p>
          <w:p/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注：人文社科类参考评审文件附件1-4填写，自然科学类参考附件1-5填写，项目等级：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按A1到</w:t>
      </w:r>
      <w:r>
        <w:t>E3</w:t>
      </w:r>
      <w:r>
        <w:rPr>
          <w:rFonts w:hint="eastAsia"/>
        </w:rPr>
        <w:t>级填写，不可计分类为F级。</w:t>
      </w:r>
    </w:p>
    <w:tbl>
      <w:tblPr>
        <w:tblStyle w:val="6"/>
        <w:tblpPr w:leftFromText="180" w:rightFromText="180" w:vertAnchor="text" w:horzAnchor="page" w:tblpX="1233" w:tblpY="238"/>
        <w:tblOverlap w:val="never"/>
        <w:tblW w:w="9796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692"/>
        <w:gridCol w:w="709"/>
        <w:gridCol w:w="1984"/>
        <w:gridCol w:w="1959"/>
        <w:gridCol w:w="796"/>
        <w:gridCol w:w="923"/>
        <w:gridCol w:w="1210"/>
        <w:gridCol w:w="83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9796" w:type="dxa"/>
            <w:gridSpan w:val="9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69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70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刊物级别</w:t>
            </w:r>
          </w:p>
        </w:tc>
        <w:tc>
          <w:tcPr>
            <w:tcW w:w="1984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刊物名称，发表</w:t>
            </w:r>
            <w:r>
              <w:rPr>
                <w:rFonts w:hint="eastAsia"/>
                <w:b/>
                <w:bCs/>
              </w:rPr>
              <w:t>年月</w:t>
            </w: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和刊期</w:t>
            </w:r>
          </w:p>
        </w:tc>
        <w:tc>
          <w:tcPr>
            <w:tcW w:w="7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个人占比</w:t>
            </w:r>
          </w:p>
        </w:tc>
        <w:tc>
          <w:tcPr>
            <w:tcW w:w="92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情况</w:t>
            </w:r>
          </w:p>
        </w:tc>
        <w:tc>
          <w:tcPr>
            <w:tcW w:w="12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(有或无)</w:t>
            </w:r>
          </w:p>
        </w:tc>
        <w:tc>
          <w:tcPr>
            <w:tcW w:w="83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69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九寨沟风景名胜区树正寨达戈神殿设计</w:t>
            </w: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《文艺研究》</w:t>
            </w: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2022年5月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多彩热贡：电视台建筑风貌整治设计；</w:t>
            </w:r>
          </w:p>
          <w:p>
            <w:pPr>
              <w:widowControl/>
              <w:jc w:val="center"/>
            </w:pPr>
            <w:r>
              <w:rPr>
                <w:rFonts w:hint="eastAsia"/>
              </w:rPr>
              <w:t>典雅热贡：街道风貌政治设计</w:t>
            </w: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《文艺研究》</w:t>
            </w: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2022年8月</w:t>
            </w: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692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</w:pPr>
          </w:p>
        </w:tc>
        <w:tc>
          <w:tcPr>
            <w:tcW w:w="69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7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8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692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692" w:type="dxa"/>
            <w:tcBorders>
              <w:top w:val="single" w:color="000000" w:sz="12" w:space="0"/>
            </w:tcBorders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G</w:t>
            </w:r>
          </w:p>
        </w:tc>
        <w:tc>
          <w:tcPr>
            <w:tcW w:w="198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基因视角下的传统村落保护与发展策略探索</w:t>
            </w:r>
          </w:p>
        </w:tc>
        <w:tc>
          <w:tcPr>
            <w:tcW w:w="1959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《2017中国城市规划年会论文集》</w:t>
            </w: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2017年11月</w:t>
            </w:r>
          </w:p>
        </w:tc>
        <w:tc>
          <w:tcPr>
            <w:tcW w:w="796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</w:rPr>
            </w:pPr>
          </w:p>
          <w:p>
            <w:pPr>
              <w:widowControl/>
              <w:jc w:val="center"/>
            </w:pPr>
            <w:r>
              <w:rPr>
                <w:rFonts w:ascii="宋体" w:hAnsi="宋体" w:cs="Arial"/>
                <w:color w:val="000000"/>
                <w:kern w:val="0"/>
              </w:rPr>
              <w:t>10</w:t>
            </w:r>
            <w:r>
              <w:rPr>
                <w:rFonts w:hint="eastAsia" w:ascii="宋体" w:hAnsi="宋体" w:cs="Arial"/>
                <w:color w:val="000000"/>
                <w:kern w:val="0"/>
              </w:rPr>
              <w:t>0%</w:t>
            </w:r>
          </w:p>
        </w:tc>
        <w:tc>
          <w:tcPr>
            <w:tcW w:w="923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83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692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692" w:type="dxa"/>
            <w:tcBorders>
              <w:tl2br w:val="nil"/>
              <w:tr2bl w:val="nil"/>
            </w:tcBorders>
          </w:tcPr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84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59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923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210" w:type="dxa"/>
            <w:tcBorders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831" w:type="dxa"/>
            <w:tcBorders>
              <w:tl2br w:val="nil"/>
              <w:tr2bl w:val="nil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widowControl/>
        <w:ind w:firstLine="420" w:firstLineChars="200"/>
      </w:pPr>
      <w:r>
        <w:rPr>
          <w:rFonts w:hint="eastAsia"/>
        </w:rPr>
        <w:t>注：人文社科类参考评审文件附件1-4填写，自然科学类参考附件1-5填写，刊物级别：</w:t>
      </w:r>
      <w:r>
        <w:rPr>
          <w:rFonts w:hint="eastAsia"/>
          <w:b/>
          <w:bCs/>
        </w:rPr>
        <w:t>可计分类</w:t>
      </w:r>
      <w:r>
        <w:rPr>
          <w:rFonts w:hint="eastAsia"/>
        </w:rPr>
        <w:t>按A到F级填写，不可计分类为G级。</w:t>
      </w:r>
    </w:p>
    <w:p>
      <w:pPr>
        <w:widowControl/>
        <w:ind w:firstLine="420" w:firstLineChars="200"/>
      </w:pPr>
    </w:p>
    <w:tbl>
      <w:tblPr>
        <w:tblStyle w:val="6"/>
        <w:tblpPr w:leftFromText="180" w:rightFromText="180" w:vertAnchor="text" w:horzAnchor="page" w:tblpX="1211" w:tblpY="108"/>
        <w:tblOverlap w:val="never"/>
        <w:tblW w:w="1000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467"/>
        <w:gridCol w:w="885"/>
        <w:gridCol w:w="1695"/>
        <w:gridCol w:w="1020"/>
        <w:gridCol w:w="1110"/>
        <w:gridCol w:w="730"/>
        <w:gridCol w:w="1100"/>
        <w:gridCol w:w="860"/>
        <w:gridCol w:w="1035"/>
        <w:gridCol w:w="675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10003" w:type="dxa"/>
            <w:gridSpan w:val="11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42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著作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成果名称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合（独）著译及排名</w:t>
            </w: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出版社和出版年月</w:t>
            </w: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CIP核字号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总字数</w:t>
            </w:r>
          </w:p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个人撰</w:t>
            </w:r>
          </w:p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写字数</w:t>
            </w:r>
            <w:r>
              <w:rPr>
                <w:rFonts w:hint="eastAsia"/>
                <w:b/>
                <w:bCs/>
                <w:sz w:val="18"/>
                <w:szCs w:val="18"/>
              </w:rPr>
              <w:t>（万字）</w:t>
            </w: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检索页</w:t>
            </w:r>
            <w:r>
              <w:rPr>
                <w:rFonts w:hint="eastAsia"/>
                <w:b/>
                <w:bCs/>
                <w:sz w:val="18"/>
                <w:szCs w:val="18"/>
              </w:rPr>
              <w:t>（有或无）</w:t>
            </w: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42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426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467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42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4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6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2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1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73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10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8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103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</w:pPr>
          </w:p>
        </w:tc>
        <w:tc>
          <w:tcPr>
            <w:tcW w:w="67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napToGrid w:val="0"/>
            </w:pPr>
          </w:p>
          <w:p>
            <w:pPr>
              <w:widowControl/>
            </w:pPr>
          </w:p>
        </w:tc>
      </w:tr>
    </w:tbl>
    <w:p>
      <w:pPr>
        <w:keepLines/>
        <w:widowControl/>
        <w:ind w:firstLine="630" w:firstLineChars="300"/>
        <w:jc w:val="left"/>
      </w:pPr>
      <w:r>
        <w:rPr>
          <w:rFonts w:hint="eastAsia"/>
        </w:rPr>
        <w:t>注：人文社科类参考评审文件附件1-4填写，自然科学类参考附件1-5填写，著作等级：可计分类按A-C填写，不可计分类为D级。</w:t>
      </w:r>
    </w:p>
    <w:tbl>
      <w:tblPr>
        <w:tblStyle w:val="6"/>
        <w:tblpPr w:leftFromText="181" w:rightFromText="181" w:topFromText="170" w:vertAnchor="text" w:horzAnchor="page" w:tblpX="1220" w:tblpY="292"/>
        <w:tblOverlap w:val="never"/>
        <w:tblW w:w="10033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8"/>
        <w:gridCol w:w="887"/>
        <w:gridCol w:w="1281"/>
        <w:gridCol w:w="1814"/>
        <w:gridCol w:w="1200"/>
        <w:gridCol w:w="736"/>
        <w:gridCol w:w="1105"/>
        <w:gridCol w:w="1104"/>
        <w:gridCol w:w="750"/>
        <w:gridCol w:w="648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033" w:type="dxa"/>
            <w:gridSpan w:val="10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ind w:firstLine="4081" w:firstLineChars="1936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7" w:hRule="atLeast"/>
        </w:trPr>
        <w:tc>
          <w:tcPr>
            <w:tcW w:w="50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奖励等级</w:t>
            </w: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获奖成果名称</w:t>
            </w: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等级</w:t>
            </w: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奖励名称</w:t>
            </w: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获奖</w:t>
            </w:r>
          </w:p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</w:t>
            </w:r>
          </w:p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完成人</w:t>
            </w: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50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7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508" w:type="dxa"/>
            <w:vMerge w:val="continue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887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508" w:type="dxa"/>
            <w:vMerge w:val="restart"/>
            <w:tcBorders>
              <w:top w:val="single" w:color="000000" w:sz="12" w:space="0"/>
            </w:tcBorders>
            <w:vAlign w:val="center"/>
          </w:tcPr>
          <w:p>
            <w:pPr>
              <w:widowControl/>
              <w:overflowPunct w:val="0"/>
              <w:jc w:val="center"/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7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op w:val="single" w:color="000000" w:sz="12" w:space="0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op w:val="single" w:color="000000" w:sz="12" w:space="0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50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overflowPunct w:val="0"/>
              <w:rPr>
                <w:b/>
                <w:bCs/>
              </w:rPr>
            </w:pPr>
          </w:p>
        </w:tc>
        <w:tc>
          <w:tcPr>
            <w:tcW w:w="887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81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81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20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36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5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1104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750" w:type="dxa"/>
            <w:tcBorders>
              <w:tl2br w:val="nil"/>
              <w:tr2bl w:val="nil"/>
            </w:tcBorders>
          </w:tcPr>
          <w:p>
            <w:pPr>
              <w:overflowPunct w:val="0"/>
              <w:jc w:val="center"/>
            </w:pPr>
          </w:p>
        </w:tc>
        <w:tc>
          <w:tcPr>
            <w:tcW w:w="648" w:type="dxa"/>
            <w:tcBorders>
              <w:tl2br w:val="nil"/>
              <w:tr2bl w:val="nil"/>
            </w:tcBorders>
          </w:tcPr>
          <w:p>
            <w:pPr>
              <w:overflowPunct w:val="0"/>
              <w:snapToGrid w:val="0"/>
              <w:jc w:val="center"/>
            </w:pPr>
          </w:p>
          <w:p>
            <w:pPr>
              <w:overflowPunct w:val="0"/>
              <w:jc w:val="center"/>
            </w:pPr>
          </w:p>
        </w:tc>
      </w:tr>
    </w:tbl>
    <w:p>
      <w:pPr>
        <w:overflowPunct w:val="0"/>
        <w:ind w:firstLine="420" w:firstLineChars="200"/>
      </w:pPr>
      <w:r>
        <w:rPr>
          <w:rFonts w:hint="eastAsia"/>
        </w:rPr>
        <w:t>注：人文社科类参考评审文件附件1-4填写，自然科学类参考附件1-5填写，奖励等级：可计分类按A级-C级填写，不可类分类为D级；获奖等级按特等奖、一等奖、二等奖、三等奖、其他类填写。</w:t>
      </w:r>
    </w:p>
    <w:tbl>
      <w:tblPr>
        <w:tblStyle w:val="6"/>
        <w:tblpPr w:leftFromText="180" w:rightFromText="180" w:vertAnchor="text" w:horzAnchor="page" w:tblpX="1170" w:tblpY="267"/>
        <w:tblOverlap w:val="never"/>
        <w:tblW w:w="1013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2"/>
        <w:gridCol w:w="880"/>
        <w:gridCol w:w="1370"/>
        <w:gridCol w:w="2242"/>
        <w:gridCol w:w="1964"/>
        <w:gridCol w:w="1595"/>
        <w:gridCol w:w="737"/>
        <w:gridCol w:w="68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013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6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137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成果等级</w:t>
            </w:r>
          </w:p>
        </w:tc>
        <w:tc>
          <w:tcPr>
            <w:tcW w:w="2242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成果名称</w:t>
            </w:r>
          </w:p>
        </w:tc>
        <w:tc>
          <w:tcPr>
            <w:tcW w:w="196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采纳部门</w:t>
            </w:r>
          </w:p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（或领导批示）</w:t>
            </w:r>
          </w:p>
        </w:tc>
        <w:tc>
          <w:tcPr>
            <w:tcW w:w="159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采纳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3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68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66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8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662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80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13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242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964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95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37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68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注：人文社科类参考评审文件附件1-4填写，自然科学类参考附件1-5填写，成果等级：可计分类别按A-C填写，不可计分类为D级。</w:t>
      </w:r>
    </w:p>
    <w:p>
      <w:pPr>
        <w:ind w:firstLine="420" w:firstLineChars="200"/>
      </w:pPr>
    </w:p>
    <w:tbl>
      <w:tblPr>
        <w:tblStyle w:val="6"/>
        <w:tblpPr w:leftFromText="180" w:rightFromText="180" w:vertAnchor="text" w:horzAnchor="page" w:tblpX="1223" w:tblpY="48"/>
        <w:tblOverlap w:val="never"/>
        <w:tblW w:w="1015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866"/>
        <w:gridCol w:w="850"/>
        <w:gridCol w:w="2734"/>
        <w:gridCol w:w="1661"/>
        <w:gridCol w:w="1559"/>
        <w:gridCol w:w="1070"/>
        <w:gridCol w:w="751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151" w:type="dxa"/>
            <w:gridSpan w:val="8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85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Arial"/>
                <w:b/>
                <w:bCs/>
                <w:kern w:val="0"/>
                <w:szCs w:val="21"/>
              </w:rPr>
            </w:pPr>
            <w:r>
              <w:rPr>
                <w:rFonts w:hint="eastAsia"/>
                <w:b/>
                <w:bCs/>
              </w:rPr>
              <w:t>指标等级</w:t>
            </w:r>
          </w:p>
        </w:tc>
        <w:tc>
          <w:tcPr>
            <w:tcW w:w="2734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获奖名称</w:t>
            </w:r>
          </w:p>
        </w:tc>
        <w:tc>
          <w:tcPr>
            <w:tcW w:w="166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获奖级别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举办单位</w:t>
            </w:r>
          </w:p>
        </w:tc>
        <w:tc>
          <w:tcPr>
            <w:tcW w:w="107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举办</w:t>
            </w: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751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restart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</w:p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马尔康市大藏乡春口村传统村落保护发展规划</w:t>
            </w:r>
          </w:p>
        </w:tc>
        <w:tc>
          <w:tcPr>
            <w:tcW w:w="166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一等奖</w:t>
            </w:r>
          </w:p>
        </w:tc>
        <w:tc>
          <w:tcPr>
            <w:tcW w:w="15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10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1</w:t>
            </w:r>
            <w:r>
              <w:t>60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广安市西溪河西片区城市设计</w:t>
            </w:r>
          </w:p>
        </w:tc>
        <w:tc>
          <w:tcPr>
            <w:tcW w:w="166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二等奖</w:t>
            </w:r>
          </w:p>
        </w:tc>
        <w:tc>
          <w:tcPr>
            <w:tcW w:w="15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10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8</w:t>
            </w: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660" w:type="dxa"/>
            <w:vMerge w:val="continue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</w:p>
        </w:tc>
        <w:tc>
          <w:tcPr>
            <w:tcW w:w="866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center"/>
            </w:pPr>
          </w:p>
          <w:p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8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2734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洪雅县瓦屋山镇复兴村传统村落保护发展规划</w:t>
            </w:r>
          </w:p>
        </w:tc>
        <w:tc>
          <w:tcPr>
            <w:tcW w:w="166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三等奖</w:t>
            </w:r>
          </w:p>
        </w:tc>
        <w:tc>
          <w:tcPr>
            <w:tcW w:w="155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  <w:r>
              <w:rPr>
                <w:rFonts w:hint="eastAsia"/>
              </w:rPr>
              <w:t>四川省城市规划协会</w:t>
            </w:r>
          </w:p>
        </w:tc>
        <w:tc>
          <w:tcPr>
            <w:tcW w:w="107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2</w:t>
            </w:r>
            <w:r>
              <w:t>017.12</w:t>
            </w:r>
          </w:p>
        </w:tc>
        <w:tc>
          <w:tcPr>
            <w:tcW w:w="75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widowControl/>
              <w:jc w:val="center"/>
            </w:pPr>
          </w:p>
          <w:p>
            <w:pPr>
              <w:widowControl/>
              <w:jc w:val="center"/>
            </w:pPr>
            <w:r>
              <w:rPr>
                <w:rFonts w:hint="eastAsia"/>
              </w:rPr>
              <w:t>6</w:t>
            </w:r>
            <w:r>
              <w:t>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660" w:type="dxa"/>
            <w:tcBorders>
              <w:top w:val="single" w:color="000000" w:sz="12" w:space="0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6" w:type="dxa"/>
            <w:tcBorders>
              <w:top w:val="single" w:color="000000" w:sz="12" w:space="0"/>
            </w:tcBorders>
          </w:tcPr>
          <w:p>
            <w:pPr>
              <w:jc w:val="center"/>
            </w:pPr>
          </w:p>
        </w:tc>
        <w:tc>
          <w:tcPr>
            <w:tcW w:w="85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2734" w:type="dxa"/>
            <w:tcBorders>
              <w:top w:val="single" w:color="000000" w:sz="12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</w:p>
        </w:tc>
        <w:tc>
          <w:tcPr>
            <w:tcW w:w="1661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559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1070" w:type="dxa"/>
            <w:tcBorders>
              <w:top w:val="single" w:color="000000" w:sz="12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51" w:type="dxa"/>
            <w:tcBorders>
              <w:top w:val="single" w:color="000000" w:sz="12" w:space="0"/>
            </w:tcBorders>
          </w:tcPr>
          <w:p>
            <w:pPr>
              <w:widowControl/>
              <w:snapToGrid w:val="0"/>
              <w:jc w:val="center"/>
            </w:pPr>
          </w:p>
          <w:p>
            <w:pPr>
              <w:widowControl/>
              <w:snapToGrid w:val="0"/>
              <w:jc w:val="center"/>
            </w:pPr>
          </w:p>
          <w:p>
            <w:pPr>
              <w:widowControl/>
              <w:jc w:val="center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注：人文社科类参考附件1-</w:t>
      </w:r>
      <w:r>
        <w:t>4</w:t>
      </w:r>
      <w:r>
        <w:rPr>
          <w:rFonts w:hint="eastAsia"/>
        </w:rPr>
        <w:t>填写，指标等级：可计分类别按A-C填写，不可计分类别为D级。</w:t>
      </w:r>
    </w:p>
    <w:p/>
    <w:tbl>
      <w:tblPr>
        <w:tblStyle w:val="6"/>
        <w:tblpPr w:leftFromText="180" w:rightFromText="180" w:vertAnchor="text" w:horzAnchor="page" w:tblpX="1198" w:tblpY="58"/>
        <w:tblOverlap w:val="never"/>
        <w:tblW w:w="10140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0"/>
        <w:gridCol w:w="860"/>
        <w:gridCol w:w="920"/>
        <w:gridCol w:w="1130"/>
        <w:gridCol w:w="1149"/>
        <w:gridCol w:w="1050"/>
        <w:gridCol w:w="1341"/>
        <w:gridCol w:w="909"/>
        <w:gridCol w:w="1411"/>
        <w:gridCol w:w="7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10140" w:type="dxa"/>
            <w:gridSpan w:val="10"/>
            <w:tcBorders>
              <w:tl2br w:val="nil"/>
              <w:tr2bl w:val="nil"/>
            </w:tcBorders>
          </w:tcPr>
          <w:p>
            <w:pPr>
              <w:widowControl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七、知识产权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67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  <w:b/>
                <w:bCs/>
              </w:rPr>
              <w:t>类别</w:t>
            </w:r>
          </w:p>
        </w:tc>
        <w:tc>
          <w:tcPr>
            <w:tcW w:w="86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92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指标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等级</w:t>
            </w:r>
          </w:p>
        </w:tc>
        <w:tc>
          <w:tcPr>
            <w:tcW w:w="1130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授权专利名称</w:t>
            </w:r>
          </w:p>
        </w:tc>
        <w:tc>
          <w:tcPr>
            <w:tcW w:w="114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专利授权号</w:t>
            </w:r>
          </w:p>
        </w:tc>
        <w:tc>
          <w:tcPr>
            <w:tcW w:w="105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专利类型</w:t>
            </w:r>
          </w:p>
        </w:tc>
        <w:tc>
          <w:tcPr>
            <w:tcW w:w="134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授权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年月</w:t>
            </w:r>
          </w:p>
        </w:tc>
        <w:tc>
          <w:tcPr>
            <w:tcW w:w="90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第几发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明人</w:t>
            </w:r>
          </w:p>
        </w:tc>
        <w:tc>
          <w:tcPr>
            <w:tcW w:w="1411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转让或实施情况</w:t>
            </w:r>
          </w:p>
        </w:tc>
        <w:tc>
          <w:tcPr>
            <w:tcW w:w="700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670" w:type="dxa"/>
            <w:tcBorders>
              <w:bottom w:val="single" w:color="000000" w:sz="12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可计分</w:t>
            </w:r>
          </w:p>
        </w:tc>
        <w:tc>
          <w:tcPr>
            <w:tcW w:w="86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bottom w:val="single" w:color="000000" w:sz="12" w:space="0"/>
              <w:tl2br w:val="nil"/>
              <w:tr2bl w:val="nil"/>
            </w:tcBorders>
          </w:tcPr>
          <w:p>
            <w:pPr>
              <w:snapToGrid w:val="0"/>
              <w:jc w:val="left"/>
            </w:pPr>
          </w:p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670" w:type="dxa"/>
            <w:tcBorders>
              <w:top w:val="single" w:color="000000" w:sz="12" w:space="0"/>
            </w:tcBorders>
          </w:tcPr>
          <w:p>
            <w:pPr>
              <w:jc w:val="left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不可计分</w:t>
            </w:r>
          </w:p>
        </w:tc>
        <w:tc>
          <w:tcPr>
            <w:tcW w:w="86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2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3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14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050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34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909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1411" w:type="dxa"/>
            <w:tcBorders>
              <w:top w:val="single" w:color="000000" w:sz="12" w:space="0"/>
            </w:tcBorders>
          </w:tcPr>
          <w:p>
            <w:pPr>
              <w:jc w:val="left"/>
            </w:pPr>
          </w:p>
        </w:tc>
        <w:tc>
          <w:tcPr>
            <w:tcW w:w="700" w:type="dxa"/>
            <w:tcBorders>
              <w:top w:val="single" w:color="000000" w:sz="12" w:space="0"/>
            </w:tcBorders>
          </w:tcPr>
          <w:p>
            <w:pPr>
              <w:snapToGrid w:val="0"/>
              <w:jc w:val="left"/>
            </w:pPr>
          </w:p>
          <w:p>
            <w:pPr>
              <w:jc w:val="left"/>
            </w:pPr>
          </w:p>
        </w:tc>
      </w:tr>
    </w:tbl>
    <w:p>
      <w:pPr>
        <w:ind w:firstLine="420" w:firstLineChars="200"/>
      </w:pPr>
      <w:r>
        <w:rPr>
          <w:rFonts w:hint="eastAsia"/>
        </w:rPr>
        <w:t>注：自然科学类参考评审文件附件1-</w:t>
      </w:r>
      <w:r>
        <w:t>5</w:t>
      </w:r>
      <w:r>
        <w:rPr>
          <w:rFonts w:hint="eastAsia"/>
        </w:rPr>
        <w:t>填写，指标等级：可计分类按A-C填写，不可计分类为D级。</w:t>
      </w:r>
    </w:p>
    <w:p>
      <w:pPr>
        <w:widowControl/>
        <w:jc w:val="left"/>
        <w:rPr>
          <w:b/>
          <w:bCs/>
        </w:rPr>
      </w:pPr>
    </w:p>
    <w:tbl>
      <w:tblPr>
        <w:tblStyle w:val="6"/>
        <w:tblpPr w:leftFromText="180" w:rightFromText="180" w:vertAnchor="text" w:horzAnchor="page" w:tblpX="1218" w:tblpY="74"/>
        <w:tblOverlap w:val="never"/>
        <w:tblW w:w="1012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2743"/>
        <w:gridCol w:w="1643"/>
        <w:gridCol w:w="1168"/>
        <w:gridCol w:w="1134"/>
        <w:gridCol w:w="850"/>
        <w:gridCol w:w="1187"/>
        <w:gridCol w:w="7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0125" w:type="dxa"/>
            <w:gridSpan w:val="8"/>
            <w:tcBorders>
              <w:top w:val="single" w:color="000000" w:sz="12" w:space="0"/>
              <w:left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八、科技成果转化（经费）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序号</w:t>
            </w:r>
          </w:p>
        </w:tc>
        <w:tc>
          <w:tcPr>
            <w:tcW w:w="27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项目（成果）名称</w:t>
            </w:r>
          </w:p>
        </w:tc>
        <w:tc>
          <w:tcPr>
            <w:tcW w:w="164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 w:eastAsia="宋体"/>
                <w:b/>
                <w:bCs/>
              </w:rPr>
              <w:t>项目来源</w:t>
            </w:r>
          </w:p>
        </w:tc>
        <w:tc>
          <w:tcPr>
            <w:tcW w:w="1168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转化方式</w:t>
            </w:r>
          </w:p>
        </w:tc>
        <w:tc>
          <w:tcPr>
            <w:tcW w:w="1134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转化年月</w:t>
            </w:r>
          </w:p>
        </w:tc>
        <w:tc>
          <w:tcPr>
            <w:tcW w:w="85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是否</w:t>
            </w:r>
          </w:p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</w:p>
        </w:tc>
        <w:tc>
          <w:tcPr>
            <w:tcW w:w="1187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到账经费（万元）</w:t>
            </w:r>
          </w:p>
        </w:tc>
        <w:tc>
          <w:tcPr>
            <w:tcW w:w="750" w:type="dxa"/>
            <w:tcBorders>
              <w:left w:val="single" w:color="000000" w:sz="4" w:space="0"/>
              <w:right w:val="single" w:color="000000" w:sz="12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650" w:type="dxa"/>
            <w:tcBorders>
              <w:left w:val="single" w:color="000000" w:sz="12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27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643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68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34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850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1187" w:type="dxa"/>
            <w:tcBorders>
              <w:left w:val="single" w:color="000000" w:sz="4" w:space="0"/>
              <w:bottom w:val="single" w:color="000000" w:sz="12" w:space="0"/>
              <w:right w:val="single" w:color="000000" w:sz="4" w:space="0"/>
            </w:tcBorders>
            <w:vAlign w:val="center"/>
          </w:tcPr>
          <w:p/>
        </w:tc>
        <w:tc>
          <w:tcPr>
            <w:tcW w:w="750" w:type="dxa"/>
            <w:tcBorders>
              <w:left w:val="single" w:color="000000" w:sz="4" w:space="0"/>
              <w:bottom w:val="single" w:color="000000" w:sz="12" w:space="0"/>
              <w:right w:val="single" w:color="000000" w:sz="12" w:space="0"/>
            </w:tcBorders>
            <w:vAlign w:val="center"/>
          </w:tcPr>
          <w:p/>
        </w:tc>
      </w:tr>
    </w:tbl>
    <w:p>
      <w:pPr>
        <w:ind w:firstLine="630" w:firstLineChars="300"/>
      </w:pPr>
      <w:r>
        <w:rPr>
          <w:rFonts w:hint="eastAsia"/>
        </w:rPr>
        <w:t>注：参考附件1-5填写，转化方式：限填转让、许可或者作价投资。</w:t>
      </w:r>
    </w:p>
    <w:p/>
    <w:p>
      <w:pPr>
        <w:widowControl/>
        <w:jc w:val="left"/>
      </w:pPr>
      <w:r>
        <w:br w:type="page"/>
      </w:r>
    </w:p>
    <w:p>
      <w:pPr>
        <w:widowControl/>
        <w:spacing w:line="600" w:lineRule="auto"/>
        <w:jc w:val="center"/>
        <w:rPr>
          <w:rFonts w:cs="方正小标宋简体" w:asciiTheme="majorEastAsia" w:hAnsiTheme="majorEastAsia" w:eastAsiaTheme="majorEastAsia"/>
          <w:b/>
          <w:kern w:val="0"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双师型教师实践应用能力评价计分汇总表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ind w:firstLine="480" w:firstLineChars="200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kern w:val="0"/>
          <w:szCs w:val="21"/>
        </w:rPr>
        <w:t>双师型教师职务任职资格评审实践应用能力评价计分表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  <w:jc w:val="center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ind w:firstLine="211" w:firstLineChars="100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220"/>
        <w:gridCol w:w="1221"/>
        <w:gridCol w:w="1221"/>
        <w:gridCol w:w="1221"/>
        <w:gridCol w:w="1221"/>
        <w:gridCol w:w="1432"/>
        <w:gridCol w:w="109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取得成绩</w:t>
            </w:r>
          </w:p>
        </w:tc>
        <w:tc>
          <w:tcPr>
            <w:tcW w:w="144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指标得分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06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center"/>
        <w:rPr>
          <w:rFonts w:asciiTheme="minorEastAsia" w:hAnsiTheme="minorEastAsia"/>
          <w:b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6"/>
        <w:tblW w:w="9889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>
      <w:pPr>
        <w:widowControl/>
        <w:jc w:val="left"/>
      </w:pPr>
    </w:p>
    <w:tbl>
      <w:tblPr>
        <w:tblStyle w:val="6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54" w:type="dxa"/>
          </w:tcPr>
          <w:p>
            <w:pPr>
              <w:jc w:val="center"/>
            </w:pPr>
            <w:r>
              <w:rPr>
                <w:rFonts w:hint="eastAsia"/>
              </w:rPr>
              <w:t>本人专业技术工作述评（限1800字）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  <w:jc w:val="center"/>
        </w:trPr>
        <w:tc>
          <w:tcPr>
            <w:tcW w:w="9854" w:type="dxa"/>
          </w:tcPr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一</w:t>
            </w: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、个人基本情况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周仿颐，男，1</w:t>
            </w:r>
            <w:r>
              <w:rPr>
                <w:sz w:val="24"/>
                <w:szCs w:val="24"/>
              </w:rPr>
              <w:t>983</w:t>
            </w:r>
            <w:r>
              <w:rPr>
                <w:rFonts w:hint="eastAsia"/>
                <w:sz w:val="24"/>
                <w:szCs w:val="24"/>
              </w:rPr>
              <w:t>年8月生于四川成都，高级工程师。本科、硕士均毕业于四川美术学院环境设计专业。入职前，就职于四川省城乡规划设计研究院近十年，从事环境设计。现任职于海南师范大学美术学院，环境设计系专业教师。</w:t>
            </w:r>
            <w:r>
              <w:rPr>
                <w:rFonts w:hint="eastAsia" w:ascii="宋体" w:hAnsi="宋体" w:cs="Arial"/>
                <w:sz w:val="24"/>
                <w:szCs w:val="24"/>
              </w:rPr>
              <w:t>任现职以来，年度考核均合格，年度师德师风考核为优秀。</w:t>
            </w:r>
          </w:p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二</w:t>
            </w: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、学历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、资历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006</w:t>
            </w:r>
            <w:r>
              <w:rPr>
                <w:rFonts w:hint="eastAsia"/>
                <w:sz w:val="24"/>
                <w:szCs w:val="24"/>
              </w:rPr>
              <w:t>年7月，毕业于四川美术学院设计系环境设计专业，获文学学士学位。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010</w:t>
            </w:r>
            <w:r>
              <w:rPr>
                <w:rFonts w:hint="eastAsia"/>
                <w:sz w:val="24"/>
                <w:szCs w:val="24"/>
              </w:rPr>
              <w:t>年7月，毕业于四川美术学院建筑系环境设计专业，获文学硕士学位。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014</w:t>
            </w:r>
            <w:r>
              <w:rPr>
                <w:rFonts w:hint="eastAsia"/>
                <w:sz w:val="24"/>
                <w:szCs w:val="24"/>
              </w:rPr>
              <w:t>年1月，获得工程师专业技术资格。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019</w:t>
            </w:r>
            <w:r>
              <w:rPr>
                <w:rFonts w:hint="eastAsia"/>
                <w:sz w:val="24"/>
                <w:szCs w:val="24"/>
              </w:rPr>
              <w:t>年1</w:t>
            </w:r>
            <w:r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月，获得高级工程师专业技术资格。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021</w:t>
            </w:r>
            <w:r>
              <w:rPr>
                <w:rFonts w:hint="eastAsia"/>
                <w:sz w:val="24"/>
                <w:szCs w:val="24"/>
              </w:rPr>
              <w:t>年1月，入职海南师范大学美术学院，本次申请转评教学科研型副教授。</w:t>
            </w:r>
          </w:p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三、教学业绩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任现职以来，本人总计完成教学工作量</w:t>
            </w:r>
            <w:r>
              <w:rPr>
                <w:sz w:val="24"/>
                <w:szCs w:val="24"/>
              </w:rPr>
              <w:t>862</w:t>
            </w:r>
            <w:r>
              <w:rPr>
                <w:rFonts w:hint="eastAsia"/>
                <w:sz w:val="24"/>
                <w:szCs w:val="24"/>
              </w:rPr>
              <w:t>学时，年均4</w:t>
            </w:r>
            <w:r>
              <w:rPr>
                <w:sz w:val="24"/>
                <w:szCs w:val="24"/>
              </w:rPr>
              <w:t>31</w:t>
            </w:r>
            <w:r>
              <w:rPr>
                <w:rFonts w:hint="eastAsia"/>
                <w:sz w:val="24"/>
                <w:szCs w:val="24"/>
              </w:rPr>
              <w:t>学时。其中，本科</w:t>
            </w:r>
            <w:r>
              <w:rPr>
                <w:sz w:val="24"/>
                <w:szCs w:val="24"/>
              </w:rPr>
              <w:t>634</w:t>
            </w:r>
            <w:r>
              <w:rPr>
                <w:rFonts w:hint="eastAsia"/>
                <w:sz w:val="24"/>
                <w:szCs w:val="24"/>
              </w:rPr>
              <w:t>学时，年均3</w:t>
            </w:r>
            <w:r>
              <w:rPr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学时；研究生</w:t>
            </w:r>
            <w:r>
              <w:rPr>
                <w:sz w:val="24"/>
                <w:szCs w:val="24"/>
              </w:rPr>
              <w:t>228</w:t>
            </w:r>
            <w:r>
              <w:rPr>
                <w:rFonts w:hint="eastAsia"/>
                <w:sz w:val="24"/>
                <w:szCs w:val="24"/>
              </w:rPr>
              <w:t>学时，年均</w:t>
            </w:r>
            <w:r>
              <w:rPr>
                <w:sz w:val="24"/>
                <w:szCs w:val="24"/>
              </w:rPr>
              <w:t>114</w:t>
            </w:r>
            <w:r>
              <w:rPr>
                <w:rFonts w:hint="eastAsia"/>
                <w:sz w:val="24"/>
                <w:szCs w:val="24"/>
              </w:rPr>
              <w:t>学时。任现职以来教学质量评估均为合格，本次转评专业技术资格的课程评估成绩为优等级。先后承担《材料学》、《思维训练》、《室内空间设计（三）》、《展示设计》、《地域建筑与景观设计调研》、《环境景观设计》、《制图与表现技法》、《材料工艺与工程预算》等8门环境设计专业本科课程；承担《海南民族民居建筑实践》、《海南乡村民族特色建筑研究》、《海南黎族传统文化特性实践》、《设计创作实践》等4门研究生课程；指导的7名2</w:t>
            </w:r>
            <w:r>
              <w:rPr>
                <w:sz w:val="24"/>
                <w:szCs w:val="24"/>
              </w:rPr>
              <w:t>018</w:t>
            </w:r>
            <w:r>
              <w:rPr>
                <w:rFonts w:hint="eastAsia"/>
                <w:sz w:val="24"/>
                <w:szCs w:val="24"/>
              </w:rPr>
              <w:t>级本科生顺利毕业并获取学位；举办校内学术讲座4场。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年，主持的校级专硕案例库课题《海南地域建筑与景观设计》完成结项。</w:t>
            </w:r>
          </w:p>
          <w:p>
            <w:pPr>
              <w:widowControl/>
              <w:spacing w:before="156" w:beforeLines="50" w:line="360" w:lineRule="auto"/>
              <w:ind w:firstLine="482" w:firstLineChars="200"/>
              <w:rPr>
                <w:rFonts w:ascii="宋体" w:hAnsi="宋体" w:cs="Arial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四</w:t>
            </w:r>
            <w:r>
              <w:rPr>
                <w:rFonts w:ascii="宋体" w:hAnsi="宋体" w:cs="Arial"/>
                <w:b/>
                <w:bCs/>
                <w:sz w:val="24"/>
                <w:szCs w:val="24"/>
              </w:rPr>
              <w:t>、</w:t>
            </w:r>
            <w:r>
              <w:rPr>
                <w:rFonts w:hint="eastAsia" w:ascii="宋体" w:hAnsi="宋体" w:cs="Arial"/>
                <w:b/>
                <w:bCs/>
                <w:sz w:val="24"/>
                <w:szCs w:val="24"/>
              </w:rPr>
              <w:t>科研业绩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022</w:t>
            </w:r>
            <w:r>
              <w:rPr>
                <w:rFonts w:hint="eastAsia"/>
                <w:sz w:val="24"/>
                <w:szCs w:val="24"/>
              </w:rPr>
              <w:t>年，在B级期刊发表论文2篇；2</w:t>
            </w:r>
            <w:r>
              <w:rPr>
                <w:sz w:val="24"/>
                <w:szCs w:val="24"/>
              </w:rPr>
              <w:t>017</w:t>
            </w:r>
            <w:r>
              <w:rPr>
                <w:rFonts w:hint="eastAsia"/>
                <w:sz w:val="24"/>
                <w:szCs w:val="24"/>
              </w:rPr>
              <w:t>年，在非核心期刊论文1篇，受邀参加中国城市规划年会，并作专题宣讲。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参与国家艺术基金2022年度艺术人才培训资助项目《南海地区热带民居建筑营造技艺设计人才培养》。</w:t>
            </w: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  <w:r>
              <w:rPr>
                <w:rFonts w:hint="eastAsia"/>
                <w:sz w:val="24"/>
                <w:szCs w:val="24"/>
              </w:rPr>
              <w:t>年，文艺创作获省级一等奖、二等奖、三等奖各1项。</w:t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360" w:lineRule="auto"/>
              <w:ind w:firstLine="480" w:firstLineChars="20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本人承诺：所提供的个人信息和证明材料真实准确，不存在跨系列多头申报的情况，对因提供有关信息、证件不实或违反有关规定造成的后果，责任自负。</w:t>
            </w:r>
            <w:r>
              <w:rPr>
                <w:sz w:val="24"/>
                <w:szCs w:val="24"/>
              </w:rPr>
              <w:cr/>
            </w: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spacing w:line="276" w:lineRule="auto"/>
              <w:rPr>
                <w:sz w:val="24"/>
                <w:szCs w:val="24"/>
              </w:rPr>
            </w:pPr>
          </w:p>
          <w:p>
            <w:pPr>
              <w:ind w:left="210" w:hanging="210" w:hangingChars="100"/>
            </w:pPr>
            <w:r>
              <w:rPr>
                <w:rFonts w:hint="eastAsia"/>
              </w:rPr>
              <w:t xml:space="preserve">                                                 签名：                   年 </w:t>
            </w:r>
            <w:r>
              <w:t xml:space="preserve">   </w:t>
            </w:r>
            <w:r>
              <w:rPr>
                <w:rFonts w:hint="eastAsia"/>
              </w:rPr>
              <w:t xml:space="preserve">  月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日</w:t>
            </w:r>
          </w:p>
        </w:tc>
      </w:tr>
    </w:tbl>
    <w:p/>
    <w:p/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6"/>
        <w:tblW w:w="9747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周仿颐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设计艺术学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教学科研型副教授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ind w:firstLine="300" w:firstLineChars="1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5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 xml:space="preserve">同志的申报材料真实完整，并经    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年  月  日至    月   日公示无异议，同意推荐其参评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 w:cs="Arial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代表性成果1名称：九寨沟风景名胜区树正寨达戈神殿设计（《文艺研究》2</w:t>
            </w:r>
            <w:r>
              <w:rPr>
                <w:rFonts w:ascii="宋体" w:hAnsi="宋体" w:cs="Arial"/>
                <w:kern w:val="0"/>
                <w:szCs w:val="21"/>
              </w:rPr>
              <w:t>022</w:t>
            </w:r>
            <w:r>
              <w:rPr>
                <w:rFonts w:hint="eastAsia" w:ascii="宋体" w:hAnsi="宋体" w:cs="Arial"/>
                <w:kern w:val="0"/>
                <w:szCs w:val="21"/>
              </w:rPr>
              <w:t>.</w:t>
            </w:r>
            <w:r>
              <w:rPr>
                <w:rFonts w:ascii="宋体" w:hAnsi="宋体" w:cs="Arial"/>
                <w:kern w:val="0"/>
                <w:szCs w:val="21"/>
              </w:rPr>
              <w:t>5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代表性成果2名称：</w:t>
            </w:r>
            <w:r>
              <w:rPr>
                <w:rFonts w:hint="eastAsia"/>
              </w:rPr>
              <w:t>多彩热贡：电视台建筑风貌整治设计；典雅热贡：街道风貌政治设计</w:t>
            </w:r>
            <w:r>
              <w:rPr>
                <w:rFonts w:hint="eastAsia" w:ascii="宋体" w:hAnsi="宋体" w:cs="Arial"/>
                <w:kern w:val="0"/>
                <w:szCs w:val="21"/>
              </w:rPr>
              <w:t>（《文艺研究》2</w:t>
            </w:r>
            <w:r>
              <w:rPr>
                <w:rFonts w:ascii="宋体" w:hAnsi="宋体" w:cs="Arial"/>
                <w:kern w:val="0"/>
                <w:szCs w:val="21"/>
              </w:rPr>
              <w:t>022</w:t>
            </w:r>
            <w:r>
              <w:rPr>
                <w:rFonts w:hint="eastAsia" w:ascii="宋体" w:hAnsi="宋体" w:cs="Arial"/>
                <w:kern w:val="0"/>
                <w:szCs w:val="21"/>
              </w:rPr>
              <w:t>.</w:t>
            </w:r>
            <w:r>
              <w:rPr>
                <w:rFonts w:ascii="宋体" w:hAnsi="宋体" w:cs="Arial"/>
                <w:kern w:val="0"/>
                <w:szCs w:val="21"/>
              </w:rPr>
              <w:t>8</w:t>
            </w:r>
            <w:r>
              <w:rPr>
                <w:rFonts w:hint="eastAsia" w:ascii="宋体" w:hAnsi="宋体" w:cs="Arial"/>
                <w:kern w:val="0"/>
                <w:szCs w:val="21"/>
              </w:rPr>
              <w:t>）</w:t>
            </w:r>
          </w:p>
          <w:p>
            <w:pPr>
              <w:widowControl/>
              <w:jc w:val="left"/>
              <w:rPr>
                <w:rFonts w:ascii="宋体" w:hAnsi="宋体" w:cs="Arial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  <w:jc w:val="center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pStyle w:val="8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  <w:bookmarkStart w:id="0" w:name="_GoBack"/>
            <w:bookmarkEnd w:id="0"/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  <w:jc w:val="center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  <w:jc w:val="center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559" w:right="1134" w:bottom="720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</w:sdtPr>
    <w:sdtContent>
      <w:sdt>
        <w:sdtPr>
          <w:id w:val="98381352"/>
        </w:sdtPr>
        <w:sdtContent>
          <w:p>
            <w:pPr>
              <w:pStyle w:val="3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</w:sdtPr>
    <w:sdtContent>
      <w:sdt>
        <w:sdtPr>
          <w:id w:val="19013124"/>
        </w:sdtPr>
        <w:sdtContent>
          <w:p>
            <w:pPr>
              <w:pStyle w:val="3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hhN2Y5YjhmNDRiZTFmOTI5NjY4MjQ0ZGVmMzQwNDQifQ=="/>
  </w:docVars>
  <w:rsids>
    <w:rsidRoot w:val="0033126B"/>
    <w:rsid w:val="00001D1E"/>
    <w:rsid w:val="00006AAE"/>
    <w:rsid w:val="00006FD7"/>
    <w:rsid w:val="000077C7"/>
    <w:rsid w:val="0001136B"/>
    <w:rsid w:val="00012F61"/>
    <w:rsid w:val="00017693"/>
    <w:rsid w:val="00020054"/>
    <w:rsid w:val="000204C4"/>
    <w:rsid w:val="0002075C"/>
    <w:rsid w:val="00020D91"/>
    <w:rsid w:val="00022057"/>
    <w:rsid w:val="00024587"/>
    <w:rsid w:val="000259F8"/>
    <w:rsid w:val="00025AA6"/>
    <w:rsid w:val="0002663E"/>
    <w:rsid w:val="00026A74"/>
    <w:rsid w:val="00030090"/>
    <w:rsid w:val="00031DF1"/>
    <w:rsid w:val="00032816"/>
    <w:rsid w:val="00034136"/>
    <w:rsid w:val="000347DA"/>
    <w:rsid w:val="00035ADA"/>
    <w:rsid w:val="00035AEF"/>
    <w:rsid w:val="00043A89"/>
    <w:rsid w:val="00044081"/>
    <w:rsid w:val="00045FD4"/>
    <w:rsid w:val="00047561"/>
    <w:rsid w:val="00050B41"/>
    <w:rsid w:val="00051312"/>
    <w:rsid w:val="00052874"/>
    <w:rsid w:val="00053607"/>
    <w:rsid w:val="00054CF1"/>
    <w:rsid w:val="00056CFB"/>
    <w:rsid w:val="00057965"/>
    <w:rsid w:val="000613C8"/>
    <w:rsid w:val="0006220D"/>
    <w:rsid w:val="0007169B"/>
    <w:rsid w:val="000723F1"/>
    <w:rsid w:val="000734BB"/>
    <w:rsid w:val="00074CAC"/>
    <w:rsid w:val="00082933"/>
    <w:rsid w:val="000835E5"/>
    <w:rsid w:val="00086C19"/>
    <w:rsid w:val="00091D39"/>
    <w:rsid w:val="00092F8A"/>
    <w:rsid w:val="00093E8E"/>
    <w:rsid w:val="000951A3"/>
    <w:rsid w:val="00095E73"/>
    <w:rsid w:val="000962B5"/>
    <w:rsid w:val="000973C9"/>
    <w:rsid w:val="000979AD"/>
    <w:rsid w:val="000A1C4F"/>
    <w:rsid w:val="000A1CFD"/>
    <w:rsid w:val="000A53B5"/>
    <w:rsid w:val="000A6447"/>
    <w:rsid w:val="000B0629"/>
    <w:rsid w:val="000B21A3"/>
    <w:rsid w:val="000B25F1"/>
    <w:rsid w:val="000B313B"/>
    <w:rsid w:val="000B3519"/>
    <w:rsid w:val="000B40A1"/>
    <w:rsid w:val="000B4D8C"/>
    <w:rsid w:val="000B5BC8"/>
    <w:rsid w:val="000B7DCE"/>
    <w:rsid w:val="000B7E3F"/>
    <w:rsid w:val="000C2371"/>
    <w:rsid w:val="000C30F2"/>
    <w:rsid w:val="000C35B3"/>
    <w:rsid w:val="000C3E68"/>
    <w:rsid w:val="000C7246"/>
    <w:rsid w:val="000D559F"/>
    <w:rsid w:val="000D5E0E"/>
    <w:rsid w:val="000D6358"/>
    <w:rsid w:val="000D766D"/>
    <w:rsid w:val="000D7D07"/>
    <w:rsid w:val="000E045A"/>
    <w:rsid w:val="000E1FCC"/>
    <w:rsid w:val="000E2BE3"/>
    <w:rsid w:val="000E3B0E"/>
    <w:rsid w:val="000E4F40"/>
    <w:rsid w:val="000E777B"/>
    <w:rsid w:val="000F0A5B"/>
    <w:rsid w:val="000F1493"/>
    <w:rsid w:val="000F182F"/>
    <w:rsid w:val="000F2B39"/>
    <w:rsid w:val="000F36FF"/>
    <w:rsid w:val="000F4F53"/>
    <w:rsid w:val="000F5286"/>
    <w:rsid w:val="000F6D80"/>
    <w:rsid w:val="000F7DEC"/>
    <w:rsid w:val="00100416"/>
    <w:rsid w:val="00100A97"/>
    <w:rsid w:val="0010217F"/>
    <w:rsid w:val="001027C2"/>
    <w:rsid w:val="00102860"/>
    <w:rsid w:val="001034FB"/>
    <w:rsid w:val="001065D6"/>
    <w:rsid w:val="00106765"/>
    <w:rsid w:val="00106CD9"/>
    <w:rsid w:val="00110033"/>
    <w:rsid w:val="001152EC"/>
    <w:rsid w:val="0011669A"/>
    <w:rsid w:val="00117D49"/>
    <w:rsid w:val="00120C25"/>
    <w:rsid w:val="00120CCF"/>
    <w:rsid w:val="001220C5"/>
    <w:rsid w:val="00122752"/>
    <w:rsid w:val="00123022"/>
    <w:rsid w:val="0012343B"/>
    <w:rsid w:val="00125BAA"/>
    <w:rsid w:val="0012740F"/>
    <w:rsid w:val="0012753C"/>
    <w:rsid w:val="00127969"/>
    <w:rsid w:val="001303F9"/>
    <w:rsid w:val="001342D3"/>
    <w:rsid w:val="0013628A"/>
    <w:rsid w:val="00136291"/>
    <w:rsid w:val="00136E7A"/>
    <w:rsid w:val="00146F8F"/>
    <w:rsid w:val="0014719B"/>
    <w:rsid w:val="001605F7"/>
    <w:rsid w:val="00160608"/>
    <w:rsid w:val="00160BAC"/>
    <w:rsid w:val="00160D6D"/>
    <w:rsid w:val="00160E75"/>
    <w:rsid w:val="0016201B"/>
    <w:rsid w:val="00162119"/>
    <w:rsid w:val="00163F01"/>
    <w:rsid w:val="001650A1"/>
    <w:rsid w:val="00171343"/>
    <w:rsid w:val="00171D09"/>
    <w:rsid w:val="00172152"/>
    <w:rsid w:val="00176240"/>
    <w:rsid w:val="001772D3"/>
    <w:rsid w:val="00181D06"/>
    <w:rsid w:val="001827EF"/>
    <w:rsid w:val="0018555F"/>
    <w:rsid w:val="00187EAB"/>
    <w:rsid w:val="00191F74"/>
    <w:rsid w:val="001925F9"/>
    <w:rsid w:val="00192A61"/>
    <w:rsid w:val="001937B2"/>
    <w:rsid w:val="001937B4"/>
    <w:rsid w:val="001947CB"/>
    <w:rsid w:val="00196DB1"/>
    <w:rsid w:val="00197FAE"/>
    <w:rsid w:val="001A0521"/>
    <w:rsid w:val="001A0E95"/>
    <w:rsid w:val="001A0EBD"/>
    <w:rsid w:val="001A18A4"/>
    <w:rsid w:val="001A1A95"/>
    <w:rsid w:val="001A30A0"/>
    <w:rsid w:val="001A385A"/>
    <w:rsid w:val="001A6281"/>
    <w:rsid w:val="001B0A30"/>
    <w:rsid w:val="001B2896"/>
    <w:rsid w:val="001B2C61"/>
    <w:rsid w:val="001B35C1"/>
    <w:rsid w:val="001B480D"/>
    <w:rsid w:val="001B71CE"/>
    <w:rsid w:val="001C022F"/>
    <w:rsid w:val="001C2D8E"/>
    <w:rsid w:val="001C4443"/>
    <w:rsid w:val="001C6F19"/>
    <w:rsid w:val="001D0580"/>
    <w:rsid w:val="001D2597"/>
    <w:rsid w:val="001D3384"/>
    <w:rsid w:val="001E1E38"/>
    <w:rsid w:val="001E3505"/>
    <w:rsid w:val="001E6691"/>
    <w:rsid w:val="001E7A8A"/>
    <w:rsid w:val="001F0825"/>
    <w:rsid w:val="001F13EA"/>
    <w:rsid w:val="001F1C0D"/>
    <w:rsid w:val="001F28D1"/>
    <w:rsid w:val="001F7849"/>
    <w:rsid w:val="0020450C"/>
    <w:rsid w:val="00207832"/>
    <w:rsid w:val="00211798"/>
    <w:rsid w:val="00211EE3"/>
    <w:rsid w:val="00213188"/>
    <w:rsid w:val="00216FF6"/>
    <w:rsid w:val="00220344"/>
    <w:rsid w:val="002208FE"/>
    <w:rsid w:val="00221666"/>
    <w:rsid w:val="00223470"/>
    <w:rsid w:val="0022367A"/>
    <w:rsid w:val="002244B8"/>
    <w:rsid w:val="002266FB"/>
    <w:rsid w:val="00226712"/>
    <w:rsid w:val="00226AC5"/>
    <w:rsid w:val="002270A7"/>
    <w:rsid w:val="00231533"/>
    <w:rsid w:val="002326D9"/>
    <w:rsid w:val="00234031"/>
    <w:rsid w:val="002347B7"/>
    <w:rsid w:val="002351A2"/>
    <w:rsid w:val="002359CE"/>
    <w:rsid w:val="00236EDC"/>
    <w:rsid w:val="00243159"/>
    <w:rsid w:val="0024532D"/>
    <w:rsid w:val="00247242"/>
    <w:rsid w:val="00247B30"/>
    <w:rsid w:val="00250AC6"/>
    <w:rsid w:val="00251E9F"/>
    <w:rsid w:val="00254D74"/>
    <w:rsid w:val="00257618"/>
    <w:rsid w:val="00257F74"/>
    <w:rsid w:val="0026418F"/>
    <w:rsid w:val="00265C6B"/>
    <w:rsid w:val="0026655F"/>
    <w:rsid w:val="00266E5D"/>
    <w:rsid w:val="00270860"/>
    <w:rsid w:val="00271356"/>
    <w:rsid w:val="00271597"/>
    <w:rsid w:val="00275B99"/>
    <w:rsid w:val="00277EF9"/>
    <w:rsid w:val="00280A2F"/>
    <w:rsid w:val="002859E6"/>
    <w:rsid w:val="00285EC2"/>
    <w:rsid w:val="00290316"/>
    <w:rsid w:val="002957C5"/>
    <w:rsid w:val="00295BBE"/>
    <w:rsid w:val="00295E57"/>
    <w:rsid w:val="002963EB"/>
    <w:rsid w:val="002A2435"/>
    <w:rsid w:val="002A2C54"/>
    <w:rsid w:val="002A502B"/>
    <w:rsid w:val="002A6AFB"/>
    <w:rsid w:val="002B0076"/>
    <w:rsid w:val="002B3079"/>
    <w:rsid w:val="002B347A"/>
    <w:rsid w:val="002B5D77"/>
    <w:rsid w:val="002B7EEF"/>
    <w:rsid w:val="002C2E4D"/>
    <w:rsid w:val="002C565B"/>
    <w:rsid w:val="002D055E"/>
    <w:rsid w:val="002D057B"/>
    <w:rsid w:val="002D0C09"/>
    <w:rsid w:val="002D220D"/>
    <w:rsid w:val="002D42FC"/>
    <w:rsid w:val="002D55DC"/>
    <w:rsid w:val="002E229E"/>
    <w:rsid w:val="002E3112"/>
    <w:rsid w:val="002E3E83"/>
    <w:rsid w:val="002E42F6"/>
    <w:rsid w:val="002E5298"/>
    <w:rsid w:val="002E5A76"/>
    <w:rsid w:val="002E5BAF"/>
    <w:rsid w:val="002F1EC4"/>
    <w:rsid w:val="002F2D6D"/>
    <w:rsid w:val="002F2ED5"/>
    <w:rsid w:val="002F7E59"/>
    <w:rsid w:val="00302403"/>
    <w:rsid w:val="00302C78"/>
    <w:rsid w:val="00303398"/>
    <w:rsid w:val="0030339A"/>
    <w:rsid w:val="003044AD"/>
    <w:rsid w:val="0031073E"/>
    <w:rsid w:val="00312BC0"/>
    <w:rsid w:val="00312C89"/>
    <w:rsid w:val="00314709"/>
    <w:rsid w:val="00314EE7"/>
    <w:rsid w:val="003156B9"/>
    <w:rsid w:val="00315AAE"/>
    <w:rsid w:val="00316523"/>
    <w:rsid w:val="003172AA"/>
    <w:rsid w:val="0031799D"/>
    <w:rsid w:val="00321A35"/>
    <w:rsid w:val="00321B86"/>
    <w:rsid w:val="0032278B"/>
    <w:rsid w:val="003229DC"/>
    <w:rsid w:val="003246C9"/>
    <w:rsid w:val="00324D00"/>
    <w:rsid w:val="00325709"/>
    <w:rsid w:val="003260E8"/>
    <w:rsid w:val="00326A12"/>
    <w:rsid w:val="00326D12"/>
    <w:rsid w:val="003302C5"/>
    <w:rsid w:val="0033126B"/>
    <w:rsid w:val="00331EE6"/>
    <w:rsid w:val="003331C5"/>
    <w:rsid w:val="00333B61"/>
    <w:rsid w:val="0033420A"/>
    <w:rsid w:val="00342D04"/>
    <w:rsid w:val="00345BB8"/>
    <w:rsid w:val="00345CE6"/>
    <w:rsid w:val="00350883"/>
    <w:rsid w:val="00352DB8"/>
    <w:rsid w:val="00353FFB"/>
    <w:rsid w:val="00354393"/>
    <w:rsid w:val="00355279"/>
    <w:rsid w:val="0035796B"/>
    <w:rsid w:val="00357BDF"/>
    <w:rsid w:val="00361F97"/>
    <w:rsid w:val="0036206F"/>
    <w:rsid w:val="00363058"/>
    <w:rsid w:val="00364243"/>
    <w:rsid w:val="003700DA"/>
    <w:rsid w:val="0037109E"/>
    <w:rsid w:val="00371880"/>
    <w:rsid w:val="00371DCD"/>
    <w:rsid w:val="00372B64"/>
    <w:rsid w:val="00374E64"/>
    <w:rsid w:val="00375C7B"/>
    <w:rsid w:val="00376AEF"/>
    <w:rsid w:val="00377EDA"/>
    <w:rsid w:val="003823F8"/>
    <w:rsid w:val="00382E12"/>
    <w:rsid w:val="00384A2A"/>
    <w:rsid w:val="00384C68"/>
    <w:rsid w:val="0038653C"/>
    <w:rsid w:val="00390541"/>
    <w:rsid w:val="0039460C"/>
    <w:rsid w:val="003977FF"/>
    <w:rsid w:val="003A3C51"/>
    <w:rsid w:val="003A55D2"/>
    <w:rsid w:val="003B0DB6"/>
    <w:rsid w:val="003B131D"/>
    <w:rsid w:val="003B5BA5"/>
    <w:rsid w:val="003B5C73"/>
    <w:rsid w:val="003B7454"/>
    <w:rsid w:val="003B7B15"/>
    <w:rsid w:val="003B7B6B"/>
    <w:rsid w:val="003C13BD"/>
    <w:rsid w:val="003C16C2"/>
    <w:rsid w:val="003C2810"/>
    <w:rsid w:val="003C3397"/>
    <w:rsid w:val="003C4967"/>
    <w:rsid w:val="003C4B86"/>
    <w:rsid w:val="003C5475"/>
    <w:rsid w:val="003C6F7B"/>
    <w:rsid w:val="003C72A9"/>
    <w:rsid w:val="003D5BF6"/>
    <w:rsid w:val="003D6C2A"/>
    <w:rsid w:val="003D7C4E"/>
    <w:rsid w:val="003D7F98"/>
    <w:rsid w:val="003E3539"/>
    <w:rsid w:val="003E48BF"/>
    <w:rsid w:val="003E5C45"/>
    <w:rsid w:val="003E6127"/>
    <w:rsid w:val="003E72AF"/>
    <w:rsid w:val="003F2BA8"/>
    <w:rsid w:val="003F35D5"/>
    <w:rsid w:val="003F595A"/>
    <w:rsid w:val="003F6AC8"/>
    <w:rsid w:val="003F79C8"/>
    <w:rsid w:val="00400E44"/>
    <w:rsid w:val="00402F00"/>
    <w:rsid w:val="00403377"/>
    <w:rsid w:val="00410217"/>
    <w:rsid w:val="00412937"/>
    <w:rsid w:val="00413BD1"/>
    <w:rsid w:val="00413D18"/>
    <w:rsid w:val="004144F5"/>
    <w:rsid w:val="004166AC"/>
    <w:rsid w:val="00417FC6"/>
    <w:rsid w:val="004213FA"/>
    <w:rsid w:val="00421B6F"/>
    <w:rsid w:val="00422655"/>
    <w:rsid w:val="004237DA"/>
    <w:rsid w:val="00423A0E"/>
    <w:rsid w:val="00423CEA"/>
    <w:rsid w:val="00424D1B"/>
    <w:rsid w:val="00425E2E"/>
    <w:rsid w:val="00430209"/>
    <w:rsid w:val="00432083"/>
    <w:rsid w:val="004339C6"/>
    <w:rsid w:val="00433D52"/>
    <w:rsid w:val="0043761C"/>
    <w:rsid w:val="0043765A"/>
    <w:rsid w:val="0044021C"/>
    <w:rsid w:val="00440F7E"/>
    <w:rsid w:val="004412C6"/>
    <w:rsid w:val="004426D3"/>
    <w:rsid w:val="0044317D"/>
    <w:rsid w:val="00447D12"/>
    <w:rsid w:val="004542AC"/>
    <w:rsid w:val="00455996"/>
    <w:rsid w:val="00461365"/>
    <w:rsid w:val="0046208C"/>
    <w:rsid w:val="004632E2"/>
    <w:rsid w:val="00463A2E"/>
    <w:rsid w:val="00465509"/>
    <w:rsid w:val="0046585F"/>
    <w:rsid w:val="00465EED"/>
    <w:rsid w:val="00471E45"/>
    <w:rsid w:val="00472E2F"/>
    <w:rsid w:val="004747F8"/>
    <w:rsid w:val="004757DE"/>
    <w:rsid w:val="00476CC3"/>
    <w:rsid w:val="00477CC6"/>
    <w:rsid w:val="004809B1"/>
    <w:rsid w:val="00481C0E"/>
    <w:rsid w:val="004849BB"/>
    <w:rsid w:val="00485AD3"/>
    <w:rsid w:val="00486148"/>
    <w:rsid w:val="004869C4"/>
    <w:rsid w:val="00486B6E"/>
    <w:rsid w:val="00492E46"/>
    <w:rsid w:val="00495AB1"/>
    <w:rsid w:val="004960E7"/>
    <w:rsid w:val="004A144F"/>
    <w:rsid w:val="004A2B71"/>
    <w:rsid w:val="004A6492"/>
    <w:rsid w:val="004A6B35"/>
    <w:rsid w:val="004A6B44"/>
    <w:rsid w:val="004A7663"/>
    <w:rsid w:val="004A7AE8"/>
    <w:rsid w:val="004B1AFD"/>
    <w:rsid w:val="004B1CCE"/>
    <w:rsid w:val="004B3C7D"/>
    <w:rsid w:val="004B6380"/>
    <w:rsid w:val="004B650D"/>
    <w:rsid w:val="004C066D"/>
    <w:rsid w:val="004C36A3"/>
    <w:rsid w:val="004C7C14"/>
    <w:rsid w:val="004C7E64"/>
    <w:rsid w:val="004D0F0D"/>
    <w:rsid w:val="004D1AF8"/>
    <w:rsid w:val="004D52CE"/>
    <w:rsid w:val="004D5EAE"/>
    <w:rsid w:val="004E315B"/>
    <w:rsid w:val="004E6217"/>
    <w:rsid w:val="004E65CB"/>
    <w:rsid w:val="004E76B0"/>
    <w:rsid w:val="004F17CE"/>
    <w:rsid w:val="004F21A1"/>
    <w:rsid w:val="004F3092"/>
    <w:rsid w:val="004F4244"/>
    <w:rsid w:val="004F42F2"/>
    <w:rsid w:val="004F68AF"/>
    <w:rsid w:val="00501DE0"/>
    <w:rsid w:val="005043F7"/>
    <w:rsid w:val="00505597"/>
    <w:rsid w:val="0050594F"/>
    <w:rsid w:val="00507D8E"/>
    <w:rsid w:val="0051097A"/>
    <w:rsid w:val="005128D4"/>
    <w:rsid w:val="00513555"/>
    <w:rsid w:val="00523155"/>
    <w:rsid w:val="00523551"/>
    <w:rsid w:val="005244A5"/>
    <w:rsid w:val="00524BDA"/>
    <w:rsid w:val="005263B4"/>
    <w:rsid w:val="00527C4E"/>
    <w:rsid w:val="00535A0B"/>
    <w:rsid w:val="00537F6F"/>
    <w:rsid w:val="00542CC6"/>
    <w:rsid w:val="00543185"/>
    <w:rsid w:val="00543465"/>
    <w:rsid w:val="00543603"/>
    <w:rsid w:val="005463C1"/>
    <w:rsid w:val="0054690B"/>
    <w:rsid w:val="00546E36"/>
    <w:rsid w:val="00553126"/>
    <w:rsid w:val="0055722E"/>
    <w:rsid w:val="005608D1"/>
    <w:rsid w:val="005617BD"/>
    <w:rsid w:val="00562616"/>
    <w:rsid w:val="005629F1"/>
    <w:rsid w:val="00564D67"/>
    <w:rsid w:val="00565F0F"/>
    <w:rsid w:val="005708D6"/>
    <w:rsid w:val="00570D8D"/>
    <w:rsid w:val="00571555"/>
    <w:rsid w:val="00572729"/>
    <w:rsid w:val="00572F26"/>
    <w:rsid w:val="005730C1"/>
    <w:rsid w:val="00573E2D"/>
    <w:rsid w:val="0057651F"/>
    <w:rsid w:val="0057729A"/>
    <w:rsid w:val="00580981"/>
    <w:rsid w:val="00581B0F"/>
    <w:rsid w:val="00582056"/>
    <w:rsid w:val="00583E93"/>
    <w:rsid w:val="00585995"/>
    <w:rsid w:val="00586844"/>
    <w:rsid w:val="005868BA"/>
    <w:rsid w:val="00586AE1"/>
    <w:rsid w:val="00592946"/>
    <w:rsid w:val="005A2070"/>
    <w:rsid w:val="005A2143"/>
    <w:rsid w:val="005A3A21"/>
    <w:rsid w:val="005A47D8"/>
    <w:rsid w:val="005A7F4C"/>
    <w:rsid w:val="005B25E0"/>
    <w:rsid w:val="005B3488"/>
    <w:rsid w:val="005B38B4"/>
    <w:rsid w:val="005B3B0D"/>
    <w:rsid w:val="005B6A8B"/>
    <w:rsid w:val="005C0B76"/>
    <w:rsid w:val="005C199C"/>
    <w:rsid w:val="005C30AF"/>
    <w:rsid w:val="005C5B54"/>
    <w:rsid w:val="005D11CC"/>
    <w:rsid w:val="005D1840"/>
    <w:rsid w:val="005D293A"/>
    <w:rsid w:val="005E06B1"/>
    <w:rsid w:val="005E2703"/>
    <w:rsid w:val="005E3440"/>
    <w:rsid w:val="005E39A9"/>
    <w:rsid w:val="005E5638"/>
    <w:rsid w:val="005E58F4"/>
    <w:rsid w:val="005E76B3"/>
    <w:rsid w:val="005F154E"/>
    <w:rsid w:val="005F259E"/>
    <w:rsid w:val="005F2ED0"/>
    <w:rsid w:val="005F3C2D"/>
    <w:rsid w:val="005F4ECF"/>
    <w:rsid w:val="005F56FC"/>
    <w:rsid w:val="005F645A"/>
    <w:rsid w:val="005F6822"/>
    <w:rsid w:val="00600366"/>
    <w:rsid w:val="0060110F"/>
    <w:rsid w:val="00605C53"/>
    <w:rsid w:val="00607D1E"/>
    <w:rsid w:val="00607DD1"/>
    <w:rsid w:val="00611431"/>
    <w:rsid w:val="0061144C"/>
    <w:rsid w:val="00611E62"/>
    <w:rsid w:val="0061212C"/>
    <w:rsid w:val="00620395"/>
    <w:rsid w:val="00621D16"/>
    <w:rsid w:val="00622180"/>
    <w:rsid w:val="006222C2"/>
    <w:rsid w:val="00622561"/>
    <w:rsid w:val="0062256C"/>
    <w:rsid w:val="006235DB"/>
    <w:rsid w:val="00623BB8"/>
    <w:rsid w:val="00625181"/>
    <w:rsid w:val="00631E2C"/>
    <w:rsid w:val="00632181"/>
    <w:rsid w:val="00632DC0"/>
    <w:rsid w:val="00633EA7"/>
    <w:rsid w:val="00634676"/>
    <w:rsid w:val="0063696B"/>
    <w:rsid w:val="0064297B"/>
    <w:rsid w:val="00643680"/>
    <w:rsid w:val="00645C71"/>
    <w:rsid w:val="006466F9"/>
    <w:rsid w:val="00647D66"/>
    <w:rsid w:val="0065006B"/>
    <w:rsid w:val="00651B5F"/>
    <w:rsid w:val="00651E84"/>
    <w:rsid w:val="00652272"/>
    <w:rsid w:val="00652AE4"/>
    <w:rsid w:val="00653E5A"/>
    <w:rsid w:val="00661C50"/>
    <w:rsid w:val="00661D38"/>
    <w:rsid w:val="00662153"/>
    <w:rsid w:val="006646A1"/>
    <w:rsid w:val="00664E59"/>
    <w:rsid w:val="0067179A"/>
    <w:rsid w:val="00671A78"/>
    <w:rsid w:val="00674EFB"/>
    <w:rsid w:val="00680E26"/>
    <w:rsid w:val="006826F9"/>
    <w:rsid w:val="0068381D"/>
    <w:rsid w:val="0068716F"/>
    <w:rsid w:val="006876FA"/>
    <w:rsid w:val="0069036C"/>
    <w:rsid w:val="00690804"/>
    <w:rsid w:val="00690D02"/>
    <w:rsid w:val="00691EF6"/>
    <w:rsid w:val="00692D7E"/>
    <w:rsid w:val="00692DF4"/>
    <w:rsid w:val="006A264E"/>
    <w:rsid w:val="006A2F63"/>
    <w:rsid w:val="006A60EA"/>
    <w:rsid w:val="006B1E56"/>
    <w:rsid w:val="006C18DE"/>
    <w:rsid w:val="006C4E84"/>
    <w:rsid w:val="006C6679"/>
    <w:rsid w:val="006C6D9E"/>
    <w:rsid w:val="006D0933"/>
    <w:rsid w:val="006D3B15"/>
    <w:rsid w:val="006D4C62"/>
    <w:rsid w:val="006D731D"/>
    <w:rsid w:val="006E009B"/>
    <w:rsid w:val="006E30F6"/>
    <w:rsid w:val="006E3960"/>
    <w:rsid w:val="006E3964"/>
    <w:rsid w:val="006E5989"/>
    <w:rsid w:val="006E75CE"/>
    <w:rsid w:val="006E7E68"/>
    <w:rsid w:val="006F1D4E"/>
    <w:rsid w:val="006F3E2A"/>
    <w:rsid w:val="006F5F7B"/>
    <w:rsid w:val="006F6843"/>
    <w:rsid w:val="006F708B"/>
    <w:rsid w:val="006F7F82"/>
    <w:rsid w:val="007031A9"/>
    <w:rsid w:val="00707AD7"/>
    <w:rsid w:val="00707AE9"/>
    <w:rsid w:val="00707E20"/>
    <w:rsid w:val="00707EE4"/>
    <w:rsid w:val="00710BED"/>
    <w:rsid w:val="0071128D"/>
    <w:rsid w:val="007119AE"/>
    <w:rsid w:val="00712A36"/>
    <w:rsid w:val="00713721"/>
    <w:rsid w:val="00714623"/>
    <w:rsid w:val="0072006E"/>
    <w:rsid w:val="00724356"/>
    <w:rsid w:val="00724B22"/>
    <w:rsid w:val="007266AD"/>
    <w:rsid w:val="007313BA"/>
    <w:rsid w:val="00734128"/>
    <w:rsid w:val="00735DD7"/>
    <w:rsid w:val="0073629A"/>
    <w:rsid w:val="007415CC"/>
    <w:rsid w:val="00741F1A"/>
    <w:rsid w:val="0074231D"/>
    <w:rsid w:val="007448F5"/>
    <w:rsid w:val="00744B51"/>
    <w:rsid w:val="00744ED3"/>
    <w:rsid w:val="007455C0"/>
    <w:rsid w:val="00746377"/>
    <w:rsid w:val="00750290"/>
    <w:rsid w:val="00754FB1"/>
    <w:rsid w:val="007551B0"/>
    <w:rsid w:val="00760573"/>
    <w:rsid w:val="00761043"/>
    <w:rsid w:val="0076344E"/>
    <w:rsid w:val="00763CD5"/>
    <w:rsid w:val="00763CD7"/>
    <w:rsid w:val="00767130"/>
    <w:rsid w:val="00774B3D"/>
    <w:rsid w:val="00775D96"/>
    <w:rsid w:val="007771C7"/>
    <w:rsid w:val="00777776"/>
    <w:rsid w:val="00782FEA"/>
    <w:rsid w:val="0078501E"/>
    <w:rsid w:val="0079351C"/>
    <w:rsid w:val="0079441C"/>
    <w:rsid w:val="007953E6"/>
    <w:rsid w:val="007956E7"/>
    <w:rsid w:val="00795A9D"/>
    <w:rsid w:val="007965C2"/>
    <w:rsid w:val="00796AA8"/>
    <w:rsid w:val="007A1FBC"/>
    <w:rsid w:val="007A2E19"/>
    <w:rsid w:val="007A6787"/>
    <w:rsid w:val="007A6B08"/>
    <w:rsid w:val="007A6DCF"/>
    <w:rsid w:val="007B394A"/>
    <w:rsid w:val="007B6D74"/>
    <w:rsid w:val="007B79BC"/>
    <w:rsid w:val="007C0D3E"/>
    <w:rsid w:val="007C3FEA"/>
    <w:rsid w:val="007C4C8E"/>
    <w:rsid w:val="007C500E"/>
    <w:rsid w:val="007C5125"/>
    <w:rsid w:val="007C7135"/>
    <w:rsid w:val="007D2419"/>
    <w:rsid w:val="007D6897"/>
    <w:rsid w:val="007D7EE2"/>
    <w:rsid w:val="007E1963"/>
    <w:rsid w:val="007E2DF6"/>
    <w:rsid w:val="007E3B5B"/>
    <w:rsid w:val="007E4295"/>
    <w:rsid w:val="007E6312"/>
    <w:rsid w:val="007E7FD3"/>
    <w:rsid w:val="007F07A4"/>
    <w:rsid w:val="007F6AD5"/>
    <w:rsid w:val="00800A5B"/>
    <w:rsid w:val="0080178E"/>
    <w:rsid w:val="00802DDA"/>
    <w:rsid w:val="00805C35"/>
    <w:rsid w:val="008060A2"/>
    <w:rsid w:val="00807145"/>
    <w:rsid w:val="00810BFC"/>
    <w:rsid w:val="008117CD"/>
    <w:rsid w:val="00812C68"/>
    <w:rsid w:val="0081443C"/>
    <w:rsid w:val="00814801"/>
    <w:rsid w:val="00816EE8"/>
    <w:rsid w:val="00820FD3"/>
    <w:rsid w:val="008217C8"/>
    <w:rsid w:val="00822DAF"/>
    <w:rsid w:val="008269F0"/>
    <w:rsid w:val="00826A66"/>
    <w:rsid w:val="00826FD6"/>
    <w:rsid w:val="00827596"/>
    <w:rsid w:val="00830129"/>
    <w:rsid w:val="00830327"/>
    <w:rsid w:val="00830B41"/>
    <w:rsid w:val="00831687"/>
    <w:rsid w:val="00831DB4"/>
    <w:rsid w:val="00833170"/>
    <w:rsid w:val="008332EA"/>
    <w:rsid w:val="00833AA5"/>
    <w:rsid w:val="00835F32"/>
    <w:rsid w:val="00837A92"/>
    <w:rsid w:val="0084035A"/>
    <w:rsid w:val="008414B2"/>
    <w:rsid w:val="00842501"/>
    <w:rsid w:val="00842778"/>
    <w:rsid w:val="00844E49"/>
    <w:rsid w:val="008450C4"/>
    <w:rsid w:val="00846E58"/>
    <w:rsid w:val="0085347A"/>
    <w:rsid w:val="00853C20"/>
    <w:rsid w:val="00855D32"/>
    <w:rsid w:val="0085726F"/>
    <w:rsid w:val="00857B40"/>
    <w:rsid w:val="00860245"/>
    <w:rsid w:val="0086080D"/>
    <w:rsid w:val="00861E5F"/>
    <w:rsid w:val="00863449"/>
    <w:rsid w:val="008653D4"/>
    <w:rsid w:val="00866800"/>
    <w:rsid w:val="00866E71"/>
    <w:rsid w:val="00867374"/>
    <w:rsid w:val="008678EB"/>
    <w:rsid w:val="00872E0F"/>
    <w:rsid w:val="008761B8"/>
    <w:rsid w:val="008764C0"/>
    <w:rsid w:val="00876F0D"/>
    <w:rsid w:val="00882519"/>
    <w:rsid w:val="00885870"/>
    <w:rsid w:val="0088599E"/>
    <w:rsid w:val="0088719E"/>
    <w:rsid w:val="00887BCE"/>
    <w:rsid w:val="008909EB"/>
    <w:rsid w:val="00894606"/>
    <w:rsid w:val="0089698F"/>
    <w:rsid w:val="00897A52"/>
    <w:rsid w:val="008A13E6"/>
    <w:rsid w:val="008A7600"/>
    <w:rsid w:val="008B0A6E"/>
    <w:rsid w:val="008B237F"/>
    <w:rsid w:val="008B3F21"/>
    <w:rsid w:val="008B4063"/>
    <w:rsid w:val="008B41BB"/>
    <w:rsid w:val="008B5E5E"/>
    <w:rsid w:val="008B687A"/>
    <w:rsid w:val="008B7DFB"/>
    <w:rsid w:val="008C4C0F"/>
    <w:rsid w:val="008D1565"/>
    <w:rsid w:val="008D3707"/>
    <w:rsid w:val="008D5475"/>
    <w:rsid w:val="008D60E5"/>
    <w:rsid w:val="008D6A7F"/>
    <w:rsid w:val="008D7048"/>
    <w:rsid w:val="008D7826"/>
    <w:rsid w:val="008D78BC"/>
    <w:rsid w:val="008E0BD3"/>
    <w:rsid w:val="008E3CDC"/>
    <w:rsid w:val="008E52FA"/>
    <w:rsid w:val="008E640F"/>
    <w:rsid w:val="008F09A9"/>
    <w:rsid w:val="008F5F19"/>
    <w:rsid w:val="008F6B6E"/>
    <w:rsid w:val="00902DB2"/>
    <w:rsid w:val="00904548"/>
    <w:rsid w:val="00904A11"/>
    <w:rsid w:val="00905296"/>
    <w:rsid w:val="0090581B"/>
    <w:rsid w:val="00906C58"/>
    <w:rsid w:val="00912A23"/>
    <w:rsid w:val="009136E8"/>
    <w:rsid w:val="009152CC"/>
    <w:rsid w:val="009153AB"/>
    <w:rsid w:val="00917B40"/>
    <w:rsid w:val="00920A42"/>
    <w:rsid w:val="00926E05"/>
    <w:rsid w:val="00927596"/>
    <w:rsid w:val="00927B7A"/>
    <w:rsid w:val="00927E1D"/>
    <w:rsid w:val="009332E6"/>
    <w:rsid w:val="00934576"/>
    <w:rsid w:val="009363D5"/>
    <w:rsid w:val="0094035B"/>
    <w:rsid w:val="00944ACF"/>
    <w:rsid w:val="00946409"/>
    <w:rsid w:val="009465B3"/>
    <w:rsid w:val="0094674E"/>
    <w:rsid w:val="009525FA"/>
    <w:rsid w:val="00955452"/>
    <w:rsid w:val="00955C39"/>
    <w:rsid w:val="00956581"/>
    <w:rsid w:val="00956FEE"/>
    <w:rsid w:val="009605AB"/>
    <w:rsid w:val="009612CE"/>
    <w:rsid w:val="009624BB"/>
    <w:rsid w:val="00962F66"/>
    <w:rsid w:val="00964E82"/>
    <w:rsid w:val="00967876"/>
    <w:rsid w:val="00974F96"/>
    <w:rsid w:val="009768A0"/>
    <w:rsid w:val="00984D31"/>
    <w:rsid w:val="00986608"/>
    <w:rsid w:val="00991658"/>
    <w:rsid w:val="00992502"/>
    <w:rsid w:val="00993122"/>
    <w:rsid w:val="00993271"/>
    <w:rsid w:val="009933E7"/>
    <w:rsid w:val="009A00D9"/>
    <w:rsid w:val="009A16CA"/>
    <w:rsid w:val="009A34D7"/>
    <w:rsid w:val="009A516E"/>
    <w:rsid w:val="009A7481"/>
    <w:rsid w:val="009B1F06"/>
    <w:rsid w:val="009B2330"/>
    <w:rsid w:val="009B6894"/>
    <w:rsid w:val="009B68AA"/>
    <w:rsid w:val="009B6966"/>
    <w:rsid w:val="009B6CF1"/>
    <w:rsid w:val="009C0E65"/>
    <w:rsid w:val="009C1F06"/>
    <w:rsid w:val="009C242F"/>
    <w:rsid w:val="009C43B5"/>
    <w:rsid w:val="009D26BF"/>
    <w:rsid w:val="009D3F34"/>
    <w:rsid w:val="009D70C6"/>
    <w:rsid w:val="009D7B84"/>
    <w:rsid w:val="009E1CF7"/>
    <w:rsid w:val="009E353C"/>
    <w:rsid w:val="009E64C8"/>
    <w:rsid w:val="009F2C3F"/>
    <w:rsid w:val="009F577A"/>
    <w:rsid w:val="00A004FB"/>
    <w:rsid w:val="00A03435"/>
    <w:rsid w:val="00A04AA9"/>
    <w:rsid w:val="00A0771D"/>
    <w:rsid w:val="00A10F11"/>
    <w:rsid w:val="00A117B5"/>
    <w:rsid w:val="00A12F14"/>
    <w:rsid w:val="00A14210"/>
    <w:rsid w:val="00A15E5A"/>
    <w:rsid w:val="00A16BAC"/>
    <w:rsid w:val="00A1770F"/>
    <w:rsid w:val="00A20D66"/>
    <w:rsid w:val="00A21B80"/>
    <w:rsid w:val="00A21F49"/>
    <w:rsid w:val="00A22B0A"/>
    <w:rsid w:val="00A2466F"/>
    <w:rsid w:val="00A24E8C"/>
    <w:rsid w:val="00A271F1"/>
    <w:rsid w:val="00A32365"/>
    <w:rsid w:val="00A34F1B"/>
    <w:rsid w:val="00A36915"/>
    <w:rsid w:val="00A377FB"/>
    <w:rsid w:val="00A434F4"/>
    <w:rsid w:val="00A43AE2"/>
    <w:rsid w:val="00A4664C"/>
    <w:rsid w:val="00A46870"/>
    <w:rsid w:val="00A5112A"/>
    <w:rsid w:val="00A522AA"/>
    <w:rsid w:val="00A531B1"/>
    <w:rsid w:val="00A541BB"/>
    <w:rsid w:val="00A5433A"/>
    <w:rsid w:val="00A54678"/>
    <w:rsid w:val="00A54861"/>
    <w:rsid w:val="00A55197"/>
    <w:rsid w:val="00A55ADF"/>
    <w:rsid w:val="00A56BE9"/>
    <w:rsid w:val="00A56EAE"/>
    <w:rsid w:val="00A57F35"/>
    <w:rsid w:val="00A600A4"/>
    <w:rsid w:val="00A609E2"/>
    <w:rsid w:val="00A6150B"/>
    <w:rsid w:val="00A620F8"/>
    <w:rsid w:val="00A63F59"/>
    <w:rsid w:val="00A642E7"/>
    <w:rsid w:val="00A64CA0"/>
    <w:rsid w:val="00A65968"/>
    <w:rsid w:val="00A66F1B"/>
    <w:rsid w:val="00A703B1"/>
    <w:rsid w:val="00A70AF7"/>
    <w:rsid w:val="00A7149E"/>
    <w:rsid w:val="00A739D3"/>
    <w:rsid w:val="00A73B68"/>
    <w:rsid w:val="00A74B54"/>
    <w:rsid w:val="00A756C5"/>
    <w:rsid w:val="00A75B23"/>
    <w:rsid w:val="00A7744E"/>
    <w:rsid w:val="00A8280B"/>
    <w:rsid w:val="00A85025"/>
    <w:rsid w:val="00A85EC2"/>
    <w:rsid w:val="00A91372"/>
    <w:rsid w:val="00A91446"/>
    <w:rsid w:val="00A933D7"/>
    <w:rsid w:val="00A95C23"/>
    <w:rsid w:val="00AA252B"/>
    <w:rsid w:val="00AA2E1A"/>
    <w:rsid w:val="00AA43E1"/>
    <w:rsid w:val="00AA64B8"/>
    <w:rsid w:val="00AA7699"/>
    <w:rsid w:val="00AB1D40"/>
    <w:rsid w:val="00AB3364"/>
    <w:rsid w:val="00AB4B1E"/>
    <w:rsid w:val="00AB76E6"/>
    <w:rsid w:val="00AC4151"/>
    <w:rsid w:val="00AC6C95"/>
    <w:rsid w:val="00AC6D20"/>
    <w:rsid w:val="00AD36A2"/>
    <w:rsid w:val="00AD446E"/>
    <w:rsid w:val="00AD552F"/>
    <w:rsid w:val="00AD5CCC"/>
    <w:rsid w:val="00AE18A7"/>
    <w:rsid w:val="00AE21ED"/>
    <w:rsid w:val="00AE28AA"/>
    <w:rsid w:val="00AE2E9C"/>
    <w:rsid w:val="00AF2AA5"/>
    <w:rsid w:val="00AF2BB3"/>
    <w:rsid w:val="00AF445F"/>
    <w:rsid w:val="00AF5DAA"/>
    <w:rsid w:val="00B015CC"/>
    <w:rsid w:val="00B03347"/>
    <w:rsid w:val="00B036DE"/>
    <w:rsid w:val="00B06BF4"/>
    <w:rsid w:val="00B07F41"/>
    <w:rsid w:val="00B16465"/>
    <w:rsid w:val="00B16E14"/>
    <w:rsid w:val="00B20A8D"/>
    <w:rsid w:val="00B22E22"/>
    <w:rsid w:val="00B22F6D"/>
    <w:rsid w:val="00B248A7"/>
    <w:rsid w:val="00B2581C"/>
    <w:rsid w:val="00B27696"/>
    <w:rsid w:val="00B31F38"/>
    <w:rsid w:val="00B37FF5"/>
    <w:rsid w:val="00B46CFC"/>
    <w:rsid w:val="00B54C05"/>
    <w:rsid w:val="00B56F5C"/>
    <w:rsid w:val="00B61A58"/>
    <w:rsid w:val="00B636D7"/>
    <w:rsid w:val="00B66797"/>
    <w:rsid w:val="00B679A2"/>
    <w:rsid w:val="00B716D8"/>
    <w:rsid w:val="00B74283"/>
    <w:rsid w:val="00B80533"/>
    <w:rsid w:val="00B80D1C"/>
    <w:rsid w:val="00B82125"/>
    <w:rsid w:val="00B8246E"/>
    <w:rsid w:val="00B82843"/>
    <w:rsid w:val="00B90C5F"/>
    <w:rsid w:val="00B9105B"/>
    <w:rsid w:val="00B924FB"/>
    <w:rsid w:val="00BA3283"/>
    <w:rsid w:val="00BA4B38"/>
    <w:rsid w:val="00BA646C"/>
    <w:rsid w:val="00BA6F60"/>
    <w:rsid w:val="00BA71BD"/>
    <w:rsid w:val="00BB004D"/>
    <w:rsid w:val="00BB0CF9"/>
    <w:rsid w:val="00BB103C"/>
    <w:rsid w:val="00BB25AD"/>
    <w:rsid w:val="00BB35A0"/>
    <w:rsid w:val="00BB3661"/>
    <w:rsid w:val="00BB3C03"/>
    <w:rsid w:val="00BB44EB"/>
    <w:rsid w:val="00BB52F4"/>
    <w:rsid w:val="00BB68CE"/>
    <w:rsid w:val="00BB6B7E"/>
    <w:rsid w:val="00BB7BC1"/>
    <w:rsid w:val="00BC13F1"/>
    <w:rsid w:val="00BC2929"/>
    <w:rsid w:val="00BC2A7A"/>
    <w:rsid w:val="00BC6693"/>
    <w:rsid w:val="00BC7F6D"/>
    <w:rsid w:val="00BD1A32"/>
    <w:rsid w:val="00BD4E90"/>
    <w:rsid w:val="00BD5CE2"/>
    <w:rsid w:val="00BE2425"/>
    <w:rsid w:val="00BE3E1D"/>
    <w:rsid w:val="00BE4AD9"/>
    <w:rsid w:val="00BE5F55"/>
    <w:rsid w:val="00BE704E"/>
    <w:rsid w:val="00BE7666"/>
    <w:rsid w:val="00BF0225"/>
    <w:rsid w:val="00BF37BD"/>
    <w:rsid w:val="00BF469B"/>
    <w:rsid w:val="00BF4856"/>
    <w:rsid w:val="00BF6CED"/>
    <w:rsid w:val="00BF7173"/>
    <w:rsid w:val="00BF7A4F"/>
    <w:rsid w:val="00C003E2"/>
    <w:rsid w:val="00C008D8"/>
    <w:rsid w:val="00C0165A"/>
    <w:rsid w:val="00C02975"/>
    <w:rsid w:val="00C0475A"/>
    <w:rsid w:val="00C063DA"/>
    <w:rsid w:val="00C07F0B"/>
    <w:rsid w:val="00C10686"/>
    <w:rsid w:val="00C11172"/>
    <w:rsid w:val="00C118FA"/>
    <w:rsid w:val="00C178F6"/>
    <w:rsid w:val="00C21011"/>
    <w:rsid w:val="00C21750"/>
    <w:rsid w:val="00C23BFB"/>
    <w:rsid w:val="00C2655D"/>
    <w:rsid w:val="00C26577"/>
    <w:rsid w:val="00C26D33"/>
    <w:rsid w:val="00C27224"/>
    <w:rsid w:val="00C34D75"/>
    <w:rsid w:val="00C34DD3"/>
    <w:rsid w:val="00C35A03"/>
    <w:rsid w:val="00C3645D"/>
    <w:rsid w:val="00C4563A"/>
    <w:rsid w:val="00C458F7"/>
    <w:rsid w:val="00C46238"/>
    <w:rsid w:val="00C52454"/>
    <w:rsid w:val="00C53042"/>
    <w:rsid w:val="00C54184"/>
    <w:rsid w:val="00C55871"/>
    <w:rsid w:val="00C57EAA"/>
    <w:rsid w:val="00C63405"/>
    <w:rsid w:val="00C6384D"/>
    <w:rsid w:val="00C65AB8"/>
    <w:rsid w:val="00C722D7"/>
    <w:rsid w:val="00C72C45"/>
    <w:rsid w:val="00C77711"/>
    <w:rsid w:val="00C77ABA"/>
    <w:rsid w:val="00C80D72"/>
    <w:rsid w:val="00C814C6"/>
    <w:rsid w:val="00C81CA5"/>
    <w:rsid w:val="00C824FA"/>
    <w:rsid w:val="00C828EC"/>
    <w:rsid w:val="00C82C3B"/>
    <w:rsid w:val="00C86C33"/>
    <w:rsid w:val="00C90195"/>
    <w:rsid w:val="00C93845"/>
    <w:rsid w:val="00C94E2E"/>
    <w:rsid w:val="00C96100"/>
    <w:rsid w:val="00C96506"/>
    <w:rsid w:val="00C97435"/>
    <w:rsid w:val="00CA1780"/>
    <w:rsid w:val="00CA5B83"/>
    <w:rsid w:val="00CA6D26"/>
    <w:rsid w:val="00CB0304"/>
    <w:rsid w:val="00CB1610"/>
    <w:rsid w:val="00CB1F99"/>
    <w:rsid w:val="00CC4D6F"/>
    <w:rsid w:val="00CC4E8B"/>
    <w:rsid w:val="00CC5DFA"/>
    <w:rsid w:val="00CC5E40"/>
    <w:rsid w:val="00CC7EE7"/>
    <w:rsid w:val="00CD2065"/>
    <w:rsid w:val="00CD2226"/>
    <w:rsid w:val="00CD42FF"/>
    <w:rsid w:val="00CD7981"/>
    <w:rsid w:val="00CD7B3F"/>
    <w:rsid w:val="00CE15B9"/>
    <w:rsid w:val="00CE2EA7"/>
    <w:rsid w:val="00CE2F31"/>
    <w:rsid w:val="00CE5C04"/>
    <w:rsid w:val="00CE5D45"/>
    <w:rsid w:val="00CE742A"/>
    <w:rsid w:val="00CE77AE"/>
    <w:rsid w:val="00CF065F"/>
    <w:rsid w:val="00CF13CF"/>
    <w:rsid w:val="00CF5DBE"/>
    <w:rsid w:val="00CF6E1A"/>
    <w:rsid w:val="00CF7A9F"/>
    <w:rsid w:val="00CF7EE1"/>
    <w:rsid w:val="00D06E54"/>
    <w:rsid w:val="00D073FE"/>
    <w:rsid w:val="00D11480"/>
    <w:rsid w:val="00D115B3"/>
    <w:rsid w:val="00D13099"/>
    <w:rsid w:val="00D132E4"/>
    <w:rsid w:val="00D136F7"/>
    <w:rsid w:val="00D1509F"/>
    <w:rsid w:val="00D20B34"/>
    <w:rsid w:val="00D213B0"/>
    <w:rsid w:val="00D21D70"/>
    <w:rsid w:val="00D23B85"/>
    <w:rsid w:val="00D242C9"/>
    <w:rsid w:val="00D24815"/>
    <w:rsid w:val="00D273BE"/>
    <w:rsid w:val="00D27733"/>
    <w:rsid w:val="00D3075B"/>
    <w:rsid w:val="00D359C5"/>
    <w:rsid w:val="00D36A37"/>
    <w:rsid w:val="00D36CD3"/>
    <w:rsid w:val="00D3748A"/>
    <w:rsid w:val="00D37880"/>
    <w:rsid w:val="00D416C2"/>
    <w:rsid w:val="00D41A5F"/>
    <w:rsid w:val="00D41CF0"/>
    <w:rsid w:val="00D54421"/>
    <w:rsid w:val="00D55039"/>
    <w:rsid w:val="00D56C90"/>
    <w:rsid w:val="00D62EE0"/>
    <w:rsid w:val="00D63C8B"/>
    <w:rsid w:val="00D66B57"/>
    <w:rsid w:val="00D70C2E"/>
    <w:rsid w:val="00D72BCC"/>
    <w:rsid w:val="00D72F22"/>
    <w:rsid w:val="00D77248"/>
    <w:rsid w:val="00D8078A"/>
    <w:rsid w:val="00D82210"/>
    <w:rsid w:val="00D82C3E"/>
    <w:rsid w:val="00D846D3"/>
    <w:rsid w:val="00D847F5"/>
    <w:rsid w:val="00D908F8"/>
    <w:rsid w:val="00D91996"/>
    <w:rsid w:val="00D92B62"/>
    <w:rsid w:val="00D938B1"/>
    <w:rsid w:val="00D94027"/>
    <w:rsid w:val="00D95C91"/>
    <w:rsid w:val="00D966DC"/>
    <w:rsid w:val="00DA3AD6"/>
    <w:rsid w:val="00DA3F0F"/>
    <w:rsid w:val="00DA42D5"/>
    <w:rsid w:val="00DA6B66"/>
    <w:rsid w:val="00DB02DC"/>
    <w:rsid w:val="00DB02E4"/>
    <w:rsid w:val="00DB1264"/>
    <w:rsid w:val="00DB15AE"/>
    <w:rsid w:val="00DB24CC"/>
    <w:rsid w:val="00DB42ED"/>
    <w:rsid w:val="00DB4D10"/>
    <w:rsid w:val="00DB5563"/>
    <w:rsid w:val="00DB5F71"/>
    <w:rsid w:val="00DB79CE"/>
    <w:rsid w:val="00DC11A1"/>
    <w:rsid w:val="00DC5A38"/>
    <w:rsid w:val="00DC6B4A"/>
    <w:rsid w:val="00DC7C6E"/>
    <w:rsid w:val="00DD027A"/>
    <w:rsid w:val="00DD1897"/>
    <w:rsid w:val="00DD5F4F"/>
    <w:rsid w:val="00DD65A1"/>
    <w:rsid w:val="00DD6B50"/>
    <w:rsid w:val="00DD7968"/>
    <w:rsid w:val="00DE0C95"/>
    <w:rsid w:val="00DE1B9E"/>
    <w:rsid w:val="00DE299B"/>
    <w:rsid w:val="00DE2C6C"/>
    <w:rsid w:val="00DE3F60"/>
    <w:rsid w:val="00DE5271"/>
    <w:rsid w:val="00DF01CC"/>
    <w:rsid w:val="00DF06CF"/>
    <w:rsid w:val="00DF2C51"/>
    <w:rsid w:val="00DF352E"/>
    <w:rsid w:val="00DF5024"/>
    <w:rsid w:val="00DF53F2"/>
    <w:rsid w:val="00E0109B"/>
    <w:rsid w:val="00E01A6E"/>
    <w:rsid w:val="00E05692"/>
    <w:rsid w:val="00E065C0"/>
    <w:rsid w:val="00E06EDF"/>
    <w:rsid w:val="00E07849"/>
    <w:rsid w:val="00E10077"/>
    <w:rsid w:val="00E11ACA"/>
    <w:rsid w:val="00E121DD"/>
    <w:rsid w:val="00E1402D"/>
    <w:rsid w:val="00E14563"/>
    <w:rsid w:val="00E15D0E"/>
    <w:rsid w:val="00E161A5"/>
    <w:rsid w:val="00E164F1"/>
    <w:rsid w:val="00E17000"/>
    <w:rsid w:val="00E179BE"/>
    <w:rsid w:val="00E206F2"/>
    <w:rsid w:val="00E20D25"/>
    <w:rsid w:val="00E21DF2"/>
    <w:rsid w:val="00E23734"/>
    <w:rsid w:val="00E26B80"/>
    <w:rsid w:val="00E27EA9"/>
    <w:rsid w:val="00E309B7"/>
    <w:rsid w:val="00E32308"/>
    <w:rsid w:val="00E34905"/>
    <w:rsid w:val="00E37AC1"/>
    <w:rsid w:val="00E37E6E"/>
    <w:rsid w:val="00E4064D"/>
    <w:rsid w:val="00E449AD"/>
    <w:rsid w:val="00E44EA1"/>
    <w:rsid w:val="00E451B2"/>
    <w:rsid w:val="00E45768"/>
    <w:rsid w:val="00E47EC3"/>
    <w:rsid w:val="00E501B1"/>
    <w:rsid w:val="00E502A2"/>
    <w:rsid w:val="00E53F24"/>
    <w:rsid w:val="00E55EEB"/>
    <w:rsid w:val="00E57446"/>
    <w:rsid w:val="00E57AA4"/>
    <w:rsid w:val="00E61743"/>
    <w:rsid w:val="00E62D0D"/>
    <w:rsid w:val="00E62E72"/>
    <w:rsid w:val="00E63017"/>
    <w:rsid w:val="00E63109"/>
    <w:rsid w:val="00E65E79"/>
    <w:rsid w:val="00E660C7"/>
    <w:rsid w:val="00E6642C"/>
    <w:rsid w:val="00E713EE"/>
    <w:rsid w:val="00E75225"/>
    <w:rsid w:val="00E75599"/>
    <w:rsid w:val="00E82863"/>
    <w:rsid w:val="00E83F7B"/>
    <w:rsid w:val="00E841A9"/>
    <w:rsid w:val="00E84F2A"/>
    <w:rsid w:val="00E8662D"/>
    <w:rsid w:val="00E97202"/>
    <w:rsid w:val="00EA2543"/>
    <w:rsid w:val="00EA4280"/>
    <w:rsid w:val="00EA45F2"/>
    <w:rsid w:val="00EA5CB0"/>
    <w:rsid w:val="00EB1023"/>
    <w:rsid w:val="00EB3A3B"/>
    <w:rsid w:val="00EC1868"/>
    <w:rsid w:val="00ED143E"/>
    <w:rsid w:val="00ED2853"/>
    <w:rsid w:val="00ED30F2"/>
    <w:rsid w:val="00ED4FF5"/>
    <w:rsid w:val="00ED5DB4"/>
    <w:rsid w:val="00ED6346"/>
    <w:rsid w:val="00EE0FC2"/>
    <w:rsid w:val="00EE14F6"/>
    <w:rsid w:val="00EE2F78"/>
    <w:rsid w:val="00EE3937"/>
    <w:rsid w:val="00EE5924"/>
    <w:rsid w:val="00EE5B16"/>
    <w:rsid w:val="00EE6CA1"/>
    <w:rsid w:val="00EE79DB"/>
    <w:rsid w:val="00EF0CB7"/>
    <w:rsid w:val="00EF1FCA"/>
    <w:rsid w:val="00EF252E"/>
    <w:rsid w:val="00EF36EF"/>
    <w:rsid w:val="00EF3A0C"/>
    <w:rsid w:val="00EF3DB4"/>
    <w:rsid w:val="00EF6722"/>
    <w:rsid w:val="00F001ED"/>
    <w:rsid w:val="00F02B0D"/>
    <w:rsid w:val="00F02D41"/>
    <w:rsid w:val="00F07063"/>
    <w:rsid w:val="00F1163E"/>
    <w:rsid w:val="00F1164A"/>
    <w:rsid w:val="00F12237"/>
    <w:rsid w:val="00F126B7"/>
    <w:rsid w:val="00F14D4A"/>
    <w:rsid w:val="00F15B17"/>
    <w:rsid w:val="00F1668D"/>
    <w:rsid w:val="00F16EF3"/>
    <w:rsid w:val="00F200F9"/>
    <w:rsid w:val="00F20F95"/>
    <w:rsid w:val="00F22090"/>
    <w:rsid w:val="00F23093"/>
    <w:rsid w:val="00F24853"/>
    <w:rsid w:val="00F24A17"/>
    <w:rsid w:val="00F25C10"/>
    <w:rsid w:val="00F26995"/>
    <w:rsid w:val="00F307CF"/>
    <w:rsid w:val="00F34089"/>
    <w:rsid w:val="00F35048"/>
    <w:rsid w:val="00F375EE"/>
    <w:rsid w:val="00F37F0D"/>
    <w:rsid w:val="00F41086"/>
    <w:rsid w:val="00F41CF3"/>
    <w:rsid w:val="00F41D6F"/>
    <w:rsid w:val="00F423B9"/>
    <w:rsid w:val="00F42B39"/>
    <w:rsid w:val="00F47660"/>
    <w:rsid w:val="00F47A13"/>
    <w:rsid w:val="00F50D1D"/>
    <w:rsid w:val="00F54BE8"/>
    <w:rsid w:val="00F566D1"/>
    <w:rsid w:val="00F57A5F"/>
    <w:rsid w:val="00F57C7E"/>
    <w:rsid w:val="00F61051"/>
    <w:rsid w:val="00F619A5"/>
    <w:rsid w:val="00F61D80"/>
    <w:rsid w:val="00F63A83"/>
    <w:rsid w:val="00F65C30"/>
    <w:rsid w:val="00F6664A"/>
    <w:rsid w:val="00F722E9"/>
    <w:rsid w:val="00F72C36"/>
    <w:rsid w:val="00F73494"/>
    <w:rsid w:val="00F736B5"/>
    <w:rsid w:val="00F7376B"/>
    <w:rsid w:val="00F74DD3"/>
    <w:rsid w:val="00F75973"/>
    <w:rsid w:val="00F76921"/>
    <w:rsid w:val="00F770C0"/>
    <w:rsid w:val="00F77660"/>
    <w:rsid w:val="00F8221C"/>
    <w:rsid w:val="00F82DFD"/>
    <w:rsid w:val="00F83B7C"/>
    <w:rsid w:val="00F841C6"/>
    <w:rsid w:val="00F8579D"/>
    <w:rsid w:val="00F86636"/>
    <w:rsid w:val="00F90712"/>
    <w:rsid w:val="00F91EAD"/>
    <w:rsid w:val="00F93089"/>
    <w:rsid w:val="00F93A86"/>
    <w:rsid w:val="00FA07EE"/>
    <w:rsid w:val="00FA1A1D"/>
    <w:rsid w:val="00FA1BEC"/>
    <w:rsid w:val="00FA4387"/>
    <w:rsid w:val="00FB3155"/>
    <w:rsid w:val="00FB5478"/>
    <w:rsid w:val="00FC1112"/>
    <w:rsid w:val="00FC127F"/>
    <w:rsid w:val="00FC42B9"/>
    <w:rsid w:val="00FC5BA9"/>
    <w:rsid w:val="00FD11A0"/>
    <w:rsid w:val="00FD2ED4"/>
    <w:rsid w:val="00FD5538"/>
    <w:rsid w:val="00FE0474"/>
    <w:rsid w:val="00FE0F98"/>
    <w:rsid w:val="00FE3E68"/>
    <w:rsid w:val="00FE52BF"/>
    <w:rsid w:val="00FE5D81"/>
    <w:rsid w:val="00FF0622"/>
    <w:rsid w:val="00FF2E8D"/>
    <w:rsid w:val="00FF54C9"/>
    <w:rsid w:val="04F82111"/>
    <w:rsid w:val="0643325A"/>
    <w:rsid w:val="069A115D"/>
    <w:rsid w:val="0A9B39E1"/>
    <w:rsid w:val="153B3244"/>
    <w:rsid w:val="1E1E083D"/>
    <w:rsid w:val="2690753D"/>
    <w:rsid w:val="26C836D0"/>
    <w:rsid w:val="2A685020"/>
    <w:rsid w:val="2CBF0E1F"/>
    <w:rsid w:val="33D6278A"/>
    <w:rsid w:val="38BA425C"/>
    <w:rsid w:val="43D9101E"/>
    <w:rsid w:val="499C1040"/>
    <w:rsid w:val="49C05A15"/>
    <w:rsid w:val="49DF4468"/>
    <w:rsid w:val="6AC14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paragraph" w:customStyle="1" w:styleId="12">
    <w:name w:val="列表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52flin</Company>
  <Pages>25</Pages>
  <Words>2101</Words>
  <Characters>11979</Characters>
  <Lines>99</Lines>
  <Paragraphs>28</Paragraphs>
  <TotalTime>599</TotalTime>
  <ScaleCrop>false</ScaleCrop>
  <LinksUpToDate>false</LinksUpToDate>
  <CharactersWithSpaces>14052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2023-05-22T08:09:00Z</dcterms:created>
  <dc:creator>符桑岚</dc:creator>
  <cp:lastModifiedBy>腾哥儿</cp:lastModifiedBy>
  <cp:lastPrinted>2022-11-17T03:10:00Z</cp:lastPrinted>
  <dcterms:modified xsi:type="dcterms:W3CDTF">2023-09-18T07:22:17Z</dcterms:modified>
  <cp:revision>1495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30D47DAD9AAC42E682495CA7025E11C9_13</vt:lpwstr>
  </property>
</Properties>
</file>